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派出所百万警进千万家工作总结</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派出所百万警进千万家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最近，长武县公安局枣园派出所统一安排、周密配置，组织民警结合枫桥式经验派出所，深入推进百万警察进入千万家活动。</w:t>
      </w:r>
    </w:p>
    <w:p>
      <w:pPr>
        <w:ind w:left="0" w:right="0" w:firstLine="560"/>
        <w:spacing w:before="450" w:after="450" w:line="312" w:lineRule="auto"/>
      </w:pPr>
      <w:r>
        <w:rPr>
          <w:rFonts w:ascii="宋体" w:hAnsi="宋体" w:eastAsia="宋体" w:cs="宋体"/>
          <w:color w:val="000"/>
          <w:sz w:val="28"/>
          <w:szCs w:val="28"/>
        </w:rPr>
        <w:t xml:space="preserve">　　从严格把握当前矛盾、风险防范、稳定措施，重点安排生活困难大众、特殊大众家庭、治安防范重点机构等访问慰问，与大众交谈，解决矛盾纠纷，热情服务大众，以实际行动将温暖、服务、合作送到家里，平安保护大众</w:t>
      </w:r>
    </w:p>
    <w:p>
      <w:pPr>
        <w:ind w:left="0" w:right="0" w:firstLine="560"/>
        <w:spacing w:before="450" w:after="450" w:line="312" w:lineRule="auto"/>
      </w:pPr>
      <w:r>
        <w:rPr>
          <w:rFonts w:ascii="宋体" w:hAnsi="宋体" w:eastAsia="宋体" w:cs="宋体"/>
          <w:color w:val="000"/>
          <w:sz w:val="28"/>
          <w:szCs w:val="28"/>
        </w:rPr>
        <w:t xml:space="preserve">　　继续完善基础信息库，扎实推进事件处理、人员管理、公安信息化建设，全面提高派出所基础工作效率，提高群众满意度。结合派出所基础工作，划分责任区域，合理组织警力分配，在自身防护到达的前提下，进入居民周围开展一标三实信息收集、入户宣传、人员检查、矛盾纠纷检查等基础工作。</w:t>
      </w:r>
    </w:p>
    <w:p>
      <w:pPr>
        <w:ind w:left="0" w:right="0" w:firstLine="560"/>
        <w:spacing w:before="450" w:after="450" w:line="312" w:lineRule="auto"/>
      </w:pPr>
      <w:r>
        <w:rPr>
          <w:rFonts w:ascii="宋体" w:hAnsi="宋体" w:eastAsia="宋体" w:cs="宋体"/>
          <w:color w:val="000"/>
          <w:sz w:val="28"/>
          <w:szCs w:val="28"/>
        </w:rPr>
        <w:t xml:space="preserve">　　结合百万警察进入千万家和枫桥式公安派出所的设与创新基础社会管理相结合，不断总结经验，推进常态长期，巩固公安事业长期发展的基础，严格把握当前风险防范、安全防范、稳定措施的执行，为人民群众创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自开展百万警察进入千万家活动以来，杭锦旗公安局积极贯彻上级要求，深入融合了枫桥式派出所和百万警察进入千万家活动，组织了全体警察访问民情，</w:t>
      </w:r>
    </w:p>
    <w:p>
      <w:pPr>
        <w:ind w:left="0" w:right="0" w:firstLine="560"/>
        <w:spacing w:before="450" w:after="450" w:line="312" w:lineRule="auto"/>
      </w:pPr>
      <w:r>
        <w:rPr>
          <w:rFonts w:ascii="宋体" w:hAnsi="宋体" w:eastAsia="宋体" w:cs="宋体"/>
          <w:color w:val="000"/>
          <w:sz w:val="28"/>
          <w:szCs w:val="28"/>
        </w:rPr>
        <w:t xml:space="preserve">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派出所百万警进千万家工作总结</w:t>
      </w:r>
    </w:p>
    <w:p>
      <w:pPr>
        <w:ind w:left="0" w:right="0" w:firstLine="560"/>
        <w:spacing w:before="450" w:after="450" w:line="312" w:lineRule="auto"/>
      </w:pPr>
      <w:r>
        <w:rPr>
          <w:rFonts w:ascii="宋体" w:hAnsi="宋体" w:eastAsia="宋体" w:cs="宋体"/>
          <w:color w:val="000"/>
          <w:sz w:val="28"/>
          <w:szCs w:val="28"/>
        </w:rPr>
        <w:t xml:space="preserve">　　近期以来，淮海派出所借助疫情防控工作，坚持“民事民议、民事民办、民事民管”原则，以“四个一”活动为载体，紧紧依托“一村(格)一警”工作，深化开展“百万警进千万家”活动，努力打造出适应辖区治安实情、适应现代社会发展需求的现代警务，让“枫桥经验”在辖区落地生根。</w:t>
      </w:r>
    </w:p>
    <w:p>
      <w:pPr>
        <w:ind w:left="0" w:right="0" w:firstLine="560"/>
        <w:spacing w:before="450" w:after="450" w:line="312" w:lineRule="auto"/>
      </w:pPr>
      <w:r>
        <w:rPr>
          <w:rFonts w:ascii="宋体" w:hAnsi="宋体" w:eastAsia="宋体" w:cs="宋体"/>
          <w:color w:val="000"/>
          <w:sz w:val="28"/>
          <w:szCs w:val="28"/>
        </w:rPr>
        <w:t xml:space="preserve">　　一、适应疫情需要，做实“五必进五必访”。在疫情防控工作中，全体村警、网格辅警和红心义警发挥了巨大的作用，再次证明“警力有限，民力无穷”这个道理。自疫情发生以来，全民响应政府号召严格做到在家不外出共同防疫情，在做好自我防护的前提下，民警继续开展“百万警进千万家”活动，坚持片片过，户户入，见人人的原则，知民情，掌民意，发动群众共同排查外来务工返乡人员，“三非人员”和境外回国人员。与此同时，民警还加大对辖区重点人员的关注，在大家的共同努力下，不但做实了“五必进五必访”，而且把“百万警进千万家”活动推向深入，实实在在提高了治安管理服务水平。</w:t>
      </w:r>
    </w:p>
    <w:p>
      <w:pPr>
        <w:ind w:left="0" w:right="0" w:firstLine="560"/>
        <w:spacing w:before="450" w:after="450" w:line="312" w:lineRule="auto"/>
      </w:pPr>
      <w:r>
        <w:rPr>
          <w:rFonts w:ascii="宋体" w:hAnsi="宋体" w:eastAsia="宋体" w:cs="宋体"/>
          <w:color w:val="000"/>
          <w:sz w:val="28"/>
          <w:szCs w:val="28"/>
        </w:rPr>
        <w:t xml:space="preserve">　　二、入户问计于民，实现“两喊一不叫”。“两喊一不叫”，顾名思义即民警喊得上群众的名字，群众喊得出民警的名字，民警到群众家里去的次数多了，连看家狗都认识民警了，自然不叫唤了。创建“枫桥式”派出所，说到底就是要做好群众工作，而民警走访则是做好群众工作最有效的方式，淮海派出所紧紧抓住疫情期间大部分居民都在家自我隔离之机，围绕“访民情、排民忧、解民难”这一主题，开展问计于民入户走访活动，要求社区民警每天坚持都要进社区，每周入户走访不少于40户，网格辅警不少于30户，同时，社区民警还要主动联系村(居)干部，定时参加村(居)两委的民情分析会，一道听取民情民意，对一些苗头性的矛盾纠纷提前介入，想方设法为群众“解小忧，帮小忙，惠小利”，实实在在为群众解决一批实际问题。</w:t>
      </w:r>
    </w:p>
    <w:p>
      <w:pPr>
        <w:ind w:left="0" w:right="0" w:firstLine="560"/>
        <w:spacing w:before="450" w:after="450" w:line="312" w:lineRule="auto"/>
      </w:pPr>
      <w:r>
        <w:rPr>
          <w:rFonts w:ascii="宋体" w:hAnsi="宋体" w:eastAsia="宋体" w:cs="宋体"/>
          <w:color w:val="000"/>
          <w:sz w:val="28"/>
          <w:szCs w:val="28"/>
        </w:rPr>
        <w:t xml:space="preserve">　　三、整合社会资源，开展多元化矛盾纠纷调解。为了打通服务群众最后一公里，努力实现“矛盾不上交、平安不出事、服务不缺位”的工作目标，淮海派出所在原有矛盾纠纷调解队伍的基础上，进一步整合社会资源，建立派出所一一社区警务室一一村居委会三级调解网络，着力构建“公安主抓、社会联动”的工作格局，工作中，组织发动各村居干部，以及乡贤名人参与矛盾纠纷化解，以身边人说身边事、用身边事教身边人，积极做到小纠纷“随手调”，大纠纷“联合调”，在化解矛盾纠纷过程中，注重通过纠纷调解向群众宣传常用法律法规及安全防范常识，引导群众树立遵纪守法意识。同时，及时让社区民警做好特殊人、特殊事的稳控化解尽力做到矛盾最小化，预防风险隐患动态化，在化解矛盾纠纷中，实实在在整治一批治安乱点和治安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2025-05-02T10:47:49+08:00</dcterms:created>
  <dcterms:modified xsi:type="dcterms:W3CDTF">2025-05-02T10:47:49+08:00</dcterms:modified>
</cp:coreProperties>
</file>

<file path=docProps/custom.xml><?xml version="1.0" encoding="utf-8"?>
<Properties xmlns="http://schemas.openxmlformats.org/officeDocument/2006/custom-properties" xmlns:vt="http://schemas.openxmlformats.org/officeDocument/2006/docPropsVTypes"/>
</file>