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202_党风廉政责任书</w:t>
      </w:r>
      <w:bookmarkEnd w:id="1"/>
    </w:p>
    <w:p>
      <w:pPr>
        <w:jc w:val="center"/>
        <w:spacing w:before="0" w:after="450"/>
      </w:pPr>
      <w:r>
        <w:rPr>
          <w:rFonts w:ascii="Arial" w:hAnsi="Arial" w:eastAsia="Arial" w:cs="Arial"/>
          <w:color w:val="999999"/>
          <w:sz w:val="20"/>
          <w:szCs w:val="20"/>
        </w:rPr>
        <w:t xml:space="preserve">来源：网络  作者：浅唱梦痕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责任书是写明责任,特别是一项工作涉及到多个部门的时候,写明责任范围、职责,多用于平行的。本站为大家带来的202_党风廉政责任书，希望能帮助到大家!　　202_党风廉政责任书　　为全面贯彻落实党的十九大及十九届二中、三中、四中全会精神，扎实推...</w:t>
      </w:r>
    </w:p>
    <w:p>
      <w:pPr>
        <w:ind w:left="0" w:right="0" w:firstLine="560"/>
        <w:spacing w:before="450" w:after="450" w:line="312" w:lineRule="auto"/>
      </w:pPr>
      <w:r>
        <w:rPr>
          <w:rFonts w:ascii="宋体" w:hAnsi="宋体" w:eastAsia="宋体" w:cs="宋体"/>
          <w:color w:val="000"/>
          <w:sz w:val="28"/>
          <w:szCs w:val="28"/>
        </w:rPr>
        <w:t xml:space="preserve">责任书是写明责任,特别是一项工作涉及到多个部门的时候,写明责任范围、职责,多用于平行的。本站为大家带来的202_党风廉政责任书，希望能帮助到大家![_TAG_h2]　　202_党风廉政责任书</w:t>
      </w:r>
    </w:p>
    <w:p>
      <w:pPr>
        <w:ind w:left="0" w:right="0" w:firstLine="560"/>
        <w:spacing w:before="450" w:after="450" w:line="312" w:lineRule="auto"/>
      </w:pPr>
      <w:r>
        <w:rPr>
          <w:rFonts w:ascii="宋体" w:hAnsi="宋体" w:eastAsia="宋体" w:cs="宋体"/>
          <w:color w:val="000"/>
          <w:sz w:val="28"/>
          <w:szCs w:val="28"/>
        </w:rPr>
        <w:t xml:space="preserve">　　为全面贯彻落实党的十九大及十九届二中、三中、四中全会精神，扎实推进学校全面从严治党工作，切实将党风廉政建设责任制落到实处，现就制定202_年度处级领导干部党风廉政建设责任书(以下简称“责任书”)有关事项通知如下。</w:t>
      </w:r>
    </w:p>
    <w:p>
      <w:pPr>
        <w:ind w:left="0" w:right="0" w:firstLine="560"/>
        <w:spacing w:before="450" w:after="450" w:line="312" w:lineRule="auto"/>
      </w:pPr>
      <w:r>
        <w:rPr>
          <w:rFonts w:ascii="宋体" w:hAnsi="宋体" w:eastAsia="宋体" w:cs="宋体"/>
          <w:color w:val="000"/>
          <w:sz w:val="28"/>
          <w:szCs w:val="28"/>
        </w:rPr>
        <w:t xml:space="preserve">　　一、目标与要求</w:t>
      </w:r>
    </w:p>
    <w:p>
      <w:pPr>
        <w:ind w:left="0" w:right="0" w:firstLine="560"/>
        <w:spacing w:before="450" w:after="450" w:line="312" w:lineRule="auto"/>
      </w:pPr>
      <w:r>
        <w:rPr>
          <w:rFonts w:ascii="宋体" w:hAnsi="宋体" w:eastAsia="宋体" w:cs="宋体"/>
          <w:color w:val="000"/>
          <w:sz w:val="28"/>
          <w:szCs w:val="28"/>
        </w:rPr>
        <w:t xml:space="preserve">　　(一)通过制定责任书，进一步增强“有权必有责、有责要担当、失责必追究”的责任意识，真正把全面从严治党和党风廉政建设的主体责任和“一岗双责”落实到实际工作中。</w:t>
      </w:r>
    </w:p>
    <w:p>
      <w:pPr>
        <w:ind w:left="0" w:right="0" w:firstLine="560"/>
        <w:spacing w:before="450" w:after="450" w:line="312" w:lineRule="auto"/>
      </w:pPr>
      <w:r>
        <w:rPr>
          <w:rFonts w:ascii="宋体" w:hAnsi="宋体" w:eastAsia="宋体" w:cs="宋体"/>
          <w:color w:val="000"/>
          <w:sz w:val="28"/>
          <w:szCs w:val="28"/>
        </w:rPr>
        <w:t xml:space="preserve">　　(二)要按照《郑州轻工业学院党风廉政建设责任制实施细则》和《郑州轻工业学院关于落实党风廉政建设“一岗双责”的实施意见》，结合本单位、本部门工作实际，将党风廉政建设责任细化，通过制定责任书，使党风廉政建设责任清单化，确保责任主体任务明确、履责有依、问责有据。</w:t>
      </w:r>
    </w:p>
    <w:p>
      <w:pPr>
        <w:ind w:left="0" w:right="0" w:firstLine="560"/>
        <w:spacing w:before="450" w:after="450" w:line="312" w:lineRule="auto"/>
      </w:pPr>
      <w:r>
        <w:rPr>
          <w:rFonts w:ascii="宋体" w:hAnsi="宋体" w:eastAsia="宋体" w:cs="宋体"/>
          <w:color w:val="000"/>
          <w:sz w:val="28"/>
          <w:szCs w:val="28"/>
        </w:rPr>
        <w:t xml:space="preserve">　　二、责任书内容</w:t>
      </w:r>
    </w:p>
    <w:p>
      <w:pPr>
        <w:ind w:left="0" w:right="0" w:firstLine="560"/>
        <w:spacing w:before="450" w:after="450" w:line="312" w:lineRule="auto"/>
      </w:pPr>
      <w:r>
        <w:rPr>
          <w:rFonts w:ascii="宋体" w:hAnsi="宋体" w:eastAsia="宋体" w:cs="宋体"/>
          <w:color w:val="000"/>
          <w:sz w:val="28"/>
          <w:szCs w:val="28"/>
        </w:rPr>
        <w:t xml:space="preserve">　　(一)明确思想政治要求。要围绕学校年度政治学习重点与党风廉政建设要求，明确履行全面从严治党的主体责任和“一岗双责”的思想政治内容。</w:t>
      </w:r>
    </w:p>
    <w:p>
      <w:pPr>
        <w:ind w:left="0" w:right="0" w:firstLine="560"/>
        <w:spacing w:before="450" w:after="450" w:line="312" w:lineRule="auto"/>
      </w:pPr>
      <w:r>
        <w:rPr>
          <w:rFonts w:ascii="宋体" w:hAnsi="宋体" w:eastAsia="宋体" w:cs="宋体"/>
          <w:color w:val="000"/>
          <w:sz w:val="28"/>
          <w:szCs w:val="28"/>
        </w:rPr>
        <w:t xml:space="preserve">　　(二)扛稳扛实疫情防控责任。以高度的政治责任感、使命感，严格落实习近平总书记重要指示精神和教育部、省委省政府、省教育厅部署，把学校新冠肺炎疫情防控方案落到实处，做深做细本部门疫情防控工作，明确自身防控责任，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突出重点工作领域。要紧紧围绕学校党风廉政建设年度重点工作，针对基层组织建设、选人用人、职称评聘、财务管理、招生考试、基建修缮、招标采购、科研经费等重点领域和关键环节，按照自身业务范围和岗位工作相关纪律法规，进一步查找廉政风险点，有重点有针对性地制定出规范权力运行和防止权力滥用的具体责任目标。</w:t>
      </w:r>
    </w:p>
    <w:p>
      <w:pPr>
        <w:ind w:left="0" w:right="0" w:firstLine="560"/>
        <w:spacing w:before="450" w:after="450" w:line="312" w:lineRule="auto"/>
      </w:pPr>
      <w:r>
        <w:rPr>
          <w:rFonts w:ascii="宋体" w:hAnsi="宋体" w:eastAsia="宋体" w:cs="宋体"/>
          <w:color w:val="000"/>
          <w:sz w:val="28"/>
          <w:szCs w:val="28"/>
        </w:rPr>
        <w:t xml:space="preserve">　　(四)强化日常监管。注意加强分管部门员工的教育管理，督促其廉洁自律，发现问题随时约谈，早提醒、早纠正。</w:t>
      </w:r>
    </w:p>
    <w:p>
      <w:pPr>
        <w:ind w:left="0" w:right="0" w:firstLine="560"/>
        <w:spacing w:before="450" w:after="450" w:line="312" w:lineRule="auto"/>
      </w:pPr>
      <w:r>
        <w:rPr>
          <w:rFonts w:ascii="宋体" w:hAnsi="宋体" w:eastAsia="宋体" w:cs="宋体"/>
          <w:color w:val="000"/>
          <w:sz w:val="28"/>
          <w:szCs w:val="28"/>
        </w:rPr>
        <w:t xml:space="preserve">　　三、相关事项与要求</w:t>
      </w:r>
    </w:p>
    <w:p>
      <w:pPr>
        <w:ind w:left="0" w:right="0" w:firstLine="560"/>
        <w:spacing w:before="450" w:after="450" w:line="312" w:lineRule="auto"/>
      </w:pPr>
      <w:r>
        <w:rPr>
          <w:rFonts w:ascii="宋体" w:hAnsi="宋体" w:eastAsia="宋体" w:cs="宋体"/>
          <w:color w:val="000"/>
          <w:sz w:val="28"/>
          <w:szCs w:val="28"/>
        </w:rPr>
        <w:t xml:space="preserve">　　(一)提高认识，确保责任书高质量完成。处级领导干部要增强全面从严治党和党风廉政建设的主体责任和“一岗双责”的责任意识，尽可能将责任目标量化，使责任书有较强的操作性，做到责任清楚、任务明确。</w:t>
      </w:r>
    </w:p>
    <w:p>
      <w:pPr>
        <w:ind w:left="0" w:right="0" w:firstLine="560"/>
        <w:spacing w:before="450" w:after="450" w:line="312" w:lineRule="auto"/>
      </w:pPr>
      <w:r>
        <w:rPr>
          <w:rFonts w:ascii="宋体" w:hAnsi="宋体" w:eastAsia="宋体" w:cs="宋体"/>
          <w:color w:val="000"/>
          <w:sz w:val="28"/>
          <w:szCs w:val="28"/>
        </w:rPr>
        <w:t xml:space="preserve">　　(二)层层落实，确保责任书签订全覆盖。各单位主要负责人的责任书提前提交分管校领导审阅，并由分管校领导统一组织集中签订;其他班子成员的责任书由本人和所在单位的主要负责人签字。责任书签字双方各留存一份，一份交由纪委备案。</w:t>
      </w:r>
    </w:p>
    <w:p>
      <w:pPr>
        <w:ind w:left="0" w:right="0" w:firstLine="560"/>
        <w:spacing w:before="450" w:after="450" w:line="312" w:lineRule="auto"/>
      </w:pPr>
      <w:r>
        <w:rPr>
          <w:rFonts w:ascii="宋体" w:hAnsi="宋体" w:eastAsia="宋体" w:cs="宋体"/>
          <w:color w:val="000"/>
          <w:sz w:val="28"/>
          <w:szCs w:val="28"/>
        </w:rPr>
        <w:t xml:space="preserve">　　此外，各单位要根据本单位实际情况，组织本单位科级干部签订责任书，做到重点人员全覆盖，关键环节无遗漏，以此构建上下贯通、一级抓一级、层层抓落实的责任体系。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加强监督，确保责任书内容落实到位。责任人要不折不扣地落实责任书规定的履责内容。各单位主要负责人要经常对责任人落实责任的情况进行监督指导。学校将责任书落实情况纳入年度党风廉政建设责任制考核的主要内容，对落实不到位者，将严肃追责问责。</w:t>
      </w:r>
    </w:p>
    <w:p>
      <w:pPr>
        <w:ind w:left="0" w:right="0" w:firstLine="560"/>
        <w:spacing w:before="450" w:after="450" w:line="312" w:lineRule="auto"/>
      </w:pPr>
      <w:r>
        <w:rPr>
          <w:rFonts w:ascii="宋体" w:hAnsi="宋体" w:eastAsia="宋体" w:cs="宋体"/>
          <w:color w:val="000"/>
          <w:sz w:val="28"/>
          <w:szCs w:val="28"/>
        </w:rPr>
        <w:t xml:space="preserve">　　四、格式规范</w:t>
      </w:r>
    </w:p>
    <w:p>
      <w:pPr>
        <w:ind w:left="0" w:right="0" w:firstLine="560"/>
        <w:spacing w:before="450" w:after="450" w:line="312" w:lineRule="auto"/>
      </w:pPr>
      <w:r>
        <w:rPr>
          <w:rFonts w:ascii="宋体" w:hAnsi="宋体" w:eastAsia="宋体" w:cs="宋体"/>
          <w:color w:val="000"/>
          <w:sz w:val="28"/>
          <w:szCs w:val="28"/>
        </w:rPr>
        <w:t xml:space="preserve">　　责任书统一格式，模板见附件。</w:t>
      </w:r>
    </w:p>
    <w:p>
      <w:pPr>
        <w:ind w:left="0" w:right="0" w:firstLine="560"/>
        <w:spacing w:before="450" w:after="450" w:line="312" w:lineRule="auto"/>
      </w:pPr>
      <w:r>
        <w:rPr>
          <w:rFonts w:ascii="黑体" w:hAnsi="黑体" w:eastAsia="黑体" w:cs="黑体"/>
          <w:color w:val="000000"/>
          <w:sz w:val="36"/>
          <w:szCs w:val="36"/>
          <w:b w:val="1"/>
          <w:bCs w:val="1"/>
        </w:rPr>
        <w:t xml:space="preserve">　　202_党风廉政责任书</w:t>
      </w:r>
    </w:p>
    <w:p>
      <w:pPr>
        <w:ind w:left="0" w:right="0" w:firstLine="560"/>
        <w:spacing w:before="450" w:after="450" w:line="312" w:lineRule="auto"/>
      </w:pPr>
      <w:r>
        <w:rPr>
          <w:rFonts w:ascii="宋体" w:hAnsi="宋体" w:eastAsia="宋体" w:cs="宋体"/>
          <w:color w:val="000"/>
          <w:sz w:val="28"/>
          <w:szCs w:val="28"/>
        </w:rPr>
        <w:t xml:space="preserve">　　为进一步加强人民法院党风廉政建设，切实做到“司法为民”，全面完成XX年年度党风廉政建设的各项任务，特签订党风廉政建设责任书。主要内容如下：</w:t>
      </w:r>
    </w:p>
    <w:p>
      <w:pPr>
        <w:ind w:left="0" w:right="0" w:firstLine="560"/>
        <w:spacing w:before="450" w:after="450" w:line="312" w:lineRule="auto"/>
      </w:pPr>
      <w:r>
        <w:rPr>
          <w:rFonts w:ascii="宋体" w:hAnsi="宋体" w:eastAsia="宋体" w:cs="宋体"/>
          <w:color w:val="000"/>
          <w:sz w:val="28"/>
          <w:szCs w:val="28"/>
        </w:rPr>
        <w:t xml:space="preserve">　　一、按照党中央、国务院和最高人民法院的总体部署和要求，认真组织学习并贯彻落实党的十六大、十六届六中全会、中纪委第六次全体会议精神，以及《中国共产党党内监督条例(试行)》，《中国共产党纪律处分条例》，《实施纲要》等关于党风廉政建设方面的规范性文件精神，要把学习贯彻党章作为加强党风廉政教育的基础性工作来抓。按照四大纪律(政治纪律、组织纪律、经济工作纪律和群众工作纪律)八项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取私利;⑥要公道正派用人，不任人唯亲、营私舞弊;⑦要艰苦奋斗，不奢侈浪费、贪图享受;⑧要务实为民，不弄虚作假，与民争利)，加强党风廉政建设，增强清正廉洁意识，坚持标本兼治，加大治本力度，达到从源头上预防和治理腐败的目的，从思想上筑牢拒腐防变的坚实堤防。要制定工作总体规划和相关制度，采取切实可行的措施抓好落实。做到“一岗双责”。</w:t>
      </w:r>
    </w:p>
    <w:p>
      <w:pPr>
        <w:ind w:left="0" w:right="0" w:firstLine="560"/>
        <w:spacing w:before="450" w:after="450" w:line="312" w:lineRule="auto"/>
      </w:pPr>
      <w:r>
        <w:rPr>
          <w:rFonts w:ascii="宋体" w:hAnsi="宋体" w:eastAsia="宋体" w:cs="宋体"/>
          <w:color w:val="000"/>
          <w:sz w:val="28"/>
          <w:szCs w:val="28"/>
        </w:rPr>
        <w:t xml:space="preserve">　　二、认真落实领导干部廉洁从政的各项规定：一是关于领导干部廉洁自律和干部选拔任用方面“十六个不”的规定。二是关于人民法院领导干部的配偶、子女从事有偿法律服务活动和商务活动的规定;三是其他关于领导干部不得以权谋私、奢侈浪费、官僚主义、失职渎职、弄虚作假、腐化堕落等规定。</w:t>
      </w:r>
    </w:p>
    <w:p>
      <w:pPr>
        <w:ind w:left="0" w:right="0" w:firstLine="560"/>
        <w:spacing w:before="450" w:after="450" w:line="312" w:lineRule="auto"/>
      </w:pPr>
      <w:r>
        <w:rPr>
          <w:rFonts w:ascii="宋体" w:hAnsi="宋体" w:eastAsia="宋体" w:cs="宋体"/>
          <w:color w:val="000"/>
          <w:sz w:val="28"/>
          <w:szCs w:val="28"/>
        </w:rPr>
        <w:t xml:space="preserve">　　三、围绕司法公正、司法为民，狠抓队伍建设。坚持“两手抓，两手都要硬”的方针，从严治警，从严治院。按照“三个代表”和保持共产党员先进性的要求，努力提高法官的政治素质、职业道德素质和业务素质，切实改进审判作风和机关作风。严格执行《法官法》关于“十三个不得有”、《法官职业道德基本准则》、《法官行为规范》及实施细则、“六条高压线”等规定，杜绝贪赃卖法、徇私枉法的问题发生，不断增强司法能力，提高司法水平。树立人民法院公正、廉洁、文明执法的良好形象。</w:t>
      </w:r>
    </w:p>
    <w:p>
      <w:pPr>
        <w:ind w:left="0" w:right="0" w:firstLine="560"/>
        <w:spacing w:before="450" w:after="450" w:line="312" w:lineRule="auto"/>
      </w:pPr>
      <w:r>
        <w:rPr>
          <w:rFonts w:ascii="宋体" w:hAnsi="宋体" w:eastAsia="宋体" w:cs="宋体"/>
          <w:color w:val="000"/>
          <w:sz w:val="28"/>
          <w:szCs w:val="28"/>
        </w:rPr>
        <w:t xml:space="preserve">　　四、加强监督检查，严格责任追究。认真执行最高人民法院颁发的“四项制度”，落实最高人民法院《关于严格执行案件审理期限制度的若干规定》和**省高级人民法院《关于领导干部实行检讨责任制的规定》、《关于人民法院委托社会中介机构鉴定(审计、评估等)拍卖工作若干问题的规定》。要加强对部属执行有关规定情况的检查和监督。院党组至少每半年要听取一次汇报，了解、掌握反腐倡廉情况，研究解决存在的问题。要严格追究在党风廉政建设和反腐败斗争中的失职和违纪行为，对不正之风不制止、不查处，甚至支持、纵容、包庇的;或者对违法违纪问题隐瞒不报、压案不查的;或者因对反腐败工作敷衍塞责、不抓不管，以致屡屡发生大案要案，造成恶劣影响，给国家和人民造成重大损失的;或者在选人用人方面严重失策、失察，造成不良影响的等等。视情节严肃处理，严肃追究。</w:t>
      </w:r>
    </w:p>
    <w:p>
      <w:pPr>
        <w:ind w:left="0" w:right="0" w:firstLine="560"/>
        <w:spacing w:before="450" w:after="450" w:line="312" w:lineRule="auto"/>
      </w:pPr>
      <w:r>
        <w:rPr>
          <w:rFonts w:ascii="宋体" w:hAnsi="宋体" w:eastAsia="宋体" w:cs="宋体"/>
          <w:color w:val="000"/>
          <w:sz w:val="28"/>
          <w:szCs w:val="28"/>
        </w:rPr>
        <w:t xml:space="preserve">　　五、本责任书期限为XX年年度，一经签订即生效。</w:t>
      </w:r>
    </w:p>
    <w:p>
      <w:pPr>
        <w:ind w:left="0" w:right="0" w:firstLine="560"/>
        <w:spacing w:before="450" w:after="450" w:line="312" w:lineRule="auto"/>
      </w:pPr>
      <w:r>
        <w:rPr>
          <w:rFonts w:ascii="黑体" w:hAnsi="黑体" w:eastAsia="黑体" w:cs="黑体"/>
          <w:color w:val="000000"/>
          <w:sz w:val="36"/>
          <w:szCs w:val="36"/>
          <w:b w:val="1"/>
          <w:bCs w:val="1"/>
        </w:rPr>
        <w:t xml:space="preserve">　　202_党风廉政责任书</w:t>
      </w:r>
    </w:p>
    <w:p>
      <w:pPr>
        <w:ind w:left="0" w:right="0" w:firstLine="560"/>
        <w:spacing w:before="450" w:after="450" w:line="312" w:lineRule="auto"/>
      </w:pPr>
      <w:r>
        <w:rPr>
          <w:rFonts w:ascii="宋体" w:hAnsi="宋体" w:eastAsia="宋体" w:cs="宋体"/>
          <w:color w:val="000"/>
          <w:sz w:val="28"/>
          <w:szCs w:val="28"/>
        </w:rPr>
        <w:t xml:space="preserve">　　一、贯彻落实上级和市总党组关于党风廉政建设的部署要求，对本部门的党风廉政建设负主体责任。在分管领导的指导下，积极完成本部门的党风廉政建设工作任务。</w:t>
      </w:r>
    </w:p>
    <w:p>
      <w:pPr>
        <w:ind w:left="0" w:right="0" w:firstLine="560"/>
        <w:spacing w:before="450" w:after="450" w:line="312" w:lineRule="auto"/>
      </w:pPr>
      <w:r>
        <w:rPr>
          <w:rFonts w:ascii="宋体" w:hAnsi="宋体" w:eastAsia="宋体" w:cs="宋体"/>
          <w:color w:val="000"/>
          <w:sz w:val="28"/>
          <w:szCs w:val="28"/>
        </w:rPr>
        <w:t xml:space="preserve">　　二、全面落实“一岗双责”，积极贯彻市委、市纪委和省总工会关于加强党风廉政建设和反腐败斗争的各项决策要求，将党风廉政建设与业务工作同部署、同检查、同落实、同考核。结合工作实际，分析党风廉政建设状况，制定党风廉政建设工作计划和措施，并认真组织实施。</w:t>
      </w:r>
    </w:p>
    <w:p>
      <w:pPr>
        <w:ind w:left="0" w:right="0" w:firstLine="560"/>
        <w:spacing w:before="450" w:after="450" w:line="312" w:lineRule="auto"/>
      </w:pPr>
      <w:r>
        <w:rPr>
          <w:rFonts w:ascii="宋体" w:hAnsi="宋体" w:eastAsia="宋体" w:cs="宋体"/>
          <w:color w:val="000"/>
          <w:sz w:val="28"/>
          <w:szCs w:val="28"/>
        </w:rPr>
        <w:t xml:space="preserve">　　三、强化对权力的监督制约，对本部门领导、干部履行反腐倡廉职责和廉洁从政情况实施监督、检查和考核，加强对重要岗位和关键环节工作人员的管理与监督。认真落实防止利益冲突，领导干部述职述廉和报告个人有关事项，领导干部亲属经商、出国定居和任职回避等制度。坚持用制度管权管事管人，抓紧形成不想腐、不能腐、不敢腐的有效机制，让权力在阳光下运行，把权力关进制度的笼子里。</w:t>
      </w:r>
    </w:p>
    <w:p>
      <w:pPr>
        <w:ind w:left="0" w:right="0" w:firstLine="560"/>
        <w:spacing w:before="450" w:after="450" w:line="312" w:lineRule="auto"/>
      </w:pPr>
      <w:r>
        <w:rPr>
          <w:rFonts w:ascii="宋体" w:hAnsi="宋体" w:eastAsia="宋体" w:cs="宋体"/>
          <w:color w:val="000"/>
          <w:sz w:val="28"/>
          <w:szCs w:val="28"/>
        </w:rPr>
        <w:t xml:space="preserve">　　四、加强廉政教育。把反腐倡廉宣传教育纳入党的思想宣传和干部教育培训工作总体部署，开展经常性理想信念教育、党风党纪 教育和廉洁自律教育。大力宣传廉政勤政先进典型，运用典型案例进行警示教育，广泛开展廉政文化建设， 强化廉荣贪耻的社会价值导向。</w:t>
      </w:r>
    </w:p>
    <w:p>
      <w:pPr>
        <w:ind w:left="0" w:right="0" w:firstLine="560"/>
        <w:spacing w:before="450" w:after="450" w:line="312" w:lineRule="auto"/>
      </w:pPr>
      <w:r>
        <w:rPr>
          <w:rFonts w:ascii="宋体" w:hAnsi="宋体" w:eastAsia="宋体" w:cs="宋体"/>
          <w:color w:val="000"/>
          <w:sz w:val="28"/>
          <w:szCs w:val="28"/>
        </w:rPr>
        <w:t xml:space="preserve">　　五、当好廉政表率。带头遵守党纪国法和廉洁自律各项规定，严守党的政治纪律、政治规矩。做到坚守正道、弘扬正气，襟怀坦白、光明磊落。严格执行民主集中制和党内政治生活准则，管好亲属和身边工作人员，树立廉洁从政良好形象。</w:t>
      </w:r>
    </w:p>
    <w:p>
      <w:pPr>
        <w:ind w:left="0" w:right="0" w:firstLine="560"/>
        <w:spacing w:before="450" w:after="450" w:line="312" w:lineRule="auto"/>
      </w:pPr>
      <w:r>
        <w:rPr>
          <w:rFonts w:ascii="宋体" w:hAnsi="宋体" w:eastAsia="宋体" w:cs="宋体"/>
          <w:color w:val="000"/>
          <w:sz w:val="28"/>
          <w:szCs w:val="28"/>
        </w:rPr>
        <w:t xml:space="preserve">　　六、认真接待和受理群众信访，支持、配合纪检监察组对信访举报的调查和违法违纪案件的检查与处理。</w:t>
      </w:r>
    </w:p>
    <w:p>
      <w:pPr>
        <w:ind w:left="0" w:right="0" w:firstLine="560"/>
        <w:spacing w:before="450" w:after="450" w:line="312" w:lineRule="auto"/>
      </w:pPr>
      <w:r>
        <w:rPr>
          <w:rFonts w:ascii="宋体" w:hAnsi="宋体" w:eastAsia="宋体" w:cs="宋体"/>
          <w:color w:val="000"/>
          <w:sz w:val="28"/>
          <w:szCs w:val="28"/>
        </w:rPr>
        <w:t xml:space="preserve">　　七、对本部门党员干部腐败问题失察或不报告;</w:t>
      </w:r>
    </w:p>
    <w:p>
      <w:pPr>
        <w:ind w:left="0" w:right="0" w:firstLine="560"/>
        <w:spacing w:before="450" w:after="450" w:line="312" w:lineRule="auto"/>
      </w:pPr>
      <w:r>
        <w:rPr>
          <w:rFonts w:ascii="宋体" w:hAnsi="宋体" w:eastAsia="宋体" w:cs="宋体"/>
          <w:color w:val="000"/>
          <w:sz w:val="28"/>
          <w:szCs w:val="28"/>
        </w:rPr>
        <w:t xml:space="preserve">　　对本部门党风廉政建设、组织协调反腐败工作落实不到位，执行不力;</w:t>
      </w:r>
    </w:p>
    <w:p>
      <w:pPr>
        <w:ind w:left="0" w:right="0" w:firstLine="560"/>
        <w:spacing w:before="450" w:after="450" w:line="312" w:lineRule="auto"/>
      </w:pPr>
      <w:r>
        <w:rPr>
          <w:rFonts w:ascii="宋体" w:hAnsi="宋体" w:eastAsia="宋体" w:cs="宋体"/>
          <w:color w:val="000"/>
          <w:sz w:val="28"/>
          <w:szCs w:val="28"/>
        </w:rPr>
        <w:t xml:space="preserve">　　对落实中央八项规定精神、纠正“四风”问题敷衍塞责、查处不力，导致不正之风长期滋长蔓延等，将追究主要负责人的责任。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2025-05-02T10:59:06+08:00</dcterms:created>
  <dcterms:modified xsi:type="dcterms:W3CDTF">2025-05-02T10:59:06+08:00</dcterms:modified>
</cp:coreProperties>
</file>

<file path=docProps/custom.xml><?xml version="1.0" encoding="utf-8"?>
<Properties xmlns="http://schemas.openxmlformats.org/officeDocument/2006/custom-properties" xmlns:vt="http://schemas.openxmlformats.org/officeDocument/2006/docPropsVTypes"/>
</file>