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关于少先队建队日系列活动总结（精选5篇）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关于少先队建队日系列活动总结（精选5篇）关于少先队建队日系列活动总结（精选5篇）发布时间：202_-06-19关于少先队建队日系列活动总结（精选5篇） 作为少先队，要充分发挥少先队组...</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关于少先队建队日系列活动总结（精选5篇）关于少先队建队日系列活动总结（精选5篇）发布时间：202_-06-19</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关于少先队建队日系列活动总结（精选5篇）</w:t>
      </w:r>
    </w:p>
    <w:p>
      <w:pPr>
        <w:ind w:left="0" w:right="0" w:firstLine="560"/>
        <w:spacing w:before="450" w:after="450" w:line="312" w:lineRule="auto"/>
      </w:pPr>
      <w:r>
        <w:rPr>
          <w:rFonts w:ascii="宋体" w:hAnsi="宋体" w:eastAsia="宋体" w:cs="宋体"/>
          <w:color w:val="000"/>
          <w:sz w:val="28"/>
          <w:szCs w:val="28"/>
        </w:rPr>
        <w:t xml:space="preserve">作为少先队，要充分发挥少先队组织积极、开拓、自立、创新的作用，20__年是少先队建队71周年，你肯定有很多要总结的吧?以下是小编给大家整理的少先队建队日系列活动总结，希望对大家有所帮助，欢迎阅读!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少先队建队日系列活动总结1</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少先队建队日系列活动总结2</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少先队建队日系列活动总结3</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少先队建队日系列活动总结4</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少先队建队日系列活动总结5</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2025-05-02T10:07:10+08:00</dcterms:created>
  <dcterms:modified xsi:type="dcterms:W3CDTF">2025-05-02T10:07:10+08:00</dcterms:modified>
</cp:coreProperties>
</file>

<file path=docProps/custom.xml><?xml version="1.0" encoding="utf-8"?>
<Properties xmlns="http://schemas.openxmlformats.org/officeDocument/2006/custom-properties" xmlns:vt="http://schemas.openxmlformats.org/officeDocument/2006/docPropsVTypes"/>
</file>