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202_年残联工作总结及202_年工作打算</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残联一般指中国残疾人联合会。本站今天为大家精心准备了202_年残联工作总结及202_年工作打算，希望对大家有所帮助!　　　　 202_年残联工作总结及202_年工作打算&gt;　　一、202_年工作总结　　202_年是全面建成小康社会的决胜...</w:t>
      </w:r>
    </w:p>
    <w:p>
      <w:pPr>
        <w:ind w:left="0" w:right="0" w:firstLine="560"/>
        <w:spacing w:before="450" w:after="450" w:line="312" w:lineRule="auto"/>
      </w:pPr>
      <w:r>
        <w:rPr>
          <w:rFonts w:ascii="宋体" w:hAnsi="宋体" w:eastAsia="宋体" w:cs="宋体"/>
          <w:color w:val="000"/>
          <w:sz w:val="28"/>
          <w:szCs w:val="28"/>
        </w:rPr>
        <w:t xml:space="preserve">　　 残联一般指中国残疾人联合会。本站今天为大家精心准备了202_年残联工作总结及202_年工作打算，希望对大家有所帮助!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制度。</w:t>
      </w:r>
    </w:p>
    <w:p>
      <w:pPr>
        <w:ind w:left="0" w:right="0" w:firstLine="560"/>
        <w:spacing w:before="450" w:after="450" w:line="312" w:lineRule="auto"/>
      </w:pPr>
      <w:r>
        <w:rPr>
          <w:rFonts w:ascii="宋体" w:hAnsi="宋体" w:eastAsia="宋体" w:cs="宋体"/>
          <w:color w:val="000"/>
          <w:sz w:val="28"/>
          <w:szCs w:val="28"/>
        </w:rPr>
        <w:t xml:space="preserve">　　二是促进素质提升，为残疾人赋好“能”。全面升级一批线上线下助残惠残优惠政策，尤其是推进线上教育、康复、就业、心理疏导等“互联网+”残疾人素质能力提升服务；持续优化康复服务，用好“康养联合体”研究课题成果，建立健全精准识别、早期介入、动态管理、绩效评估等工作机制，研究加强康教结合幼儿园扶持措施。</w:t>
      </w:r>
    </w:p>
    <w:p>
      <w:pPr>
        <w:ind w:left="0" w:right="0" w:firstLine="560"/>
        <w:spacing w:before="450" w:after="450" w:line="312" w:lineRule="auto"/>
      </w:pPr>
      <w:r>
        <w:rPr>
          <w:rFonts w:ascii="宋体" w:hAnsi="宋体" w:eastAsia="宋体" w:cs="宋体"/>
          <w:color w:val="000"/>
          <w:sz w:val="28"/>
          <w:szCs w:val="28"/>
        </w:rPr>
        <w:t xml:space="preserve">　　三是推动就业增收，为残疾人固好“本”。贯彻国家残保金新政，完善按比例就业信息审核机制，加大就业公示和超比例奖励力度，努力实现既促进我县残疾人就业创业，又为企业减轻负担；充分运用“互联网+”思维，深入开展残疾人“微”创业，推动残疾人就业创业平台建设，为残疾人提供信息经验交流平台，加大对残疾人就业创业的培训和宣传，提高有能力残疾人就业创业的主动性；努力推进行政事业单位安置残疾人工作。</w:t>
      </w:r>
    </w:p>
    <w:p>
      <w:pPr>
        <w:ind w:left="0" w:right="0" w:firstLine="560"/>
        <w:spacing w:before="450" w:after="450" w:line="312" w:lineRule="auto"/>
      </w:pPr>
      <w:r>
        <w:rPr>
          <w:rFonts w:ascii="宋体" w:hAnsi="宋体" w:eastAsia="宋体" w:cs="宋体"/>
          <w:color w:val="000"/>
          <w:sz w:val="28"/>
          <w:szCs w:val="28"/>
        </w:rPr>
        <w:t xml:space="preserve">　　四是加强精准服务，为残疾人操好“心”。发挥数字化、信息化撬动引领作用，加快推进助残服务“最多跑一次”改革和服务标准化建设，统筹建立残疾人全生命周期服务信息精准归集和分析应用制度；按照助残服务办理手续便捷、办事效率高、服务环境优的要求，全面推进残疾人公共服务数字化建设，促进城乡残疾人服务一体化发展，满足残疾人特殊性、多样性、多层次需求。</w:t>
      </w:r>
    </w:p>
    <w:p>
      <w:pPr>
        <w:ind w:left="0" w:right="0" w:firstLine="560"/>
        <w:spacing w:before="450" w:after="450" w:line="312" w:lineRule="auto"/>
      </w:pPr>
      <w:r>
        <w:rPr>
          <w:rFonts w:ascii="黑体" w:hAnsi="黑体" w:eastAsia="黑体" w:cs="黑体"/>
          <w:color w:val="000000"/>
          <w:sz w:val="36"/>
          <w:szCs w:val="36"/>
          <w:b w:val="1"/>
          <w:bCs w:val="1"/>
        </w:rPr>
        <w:t xml:space="preserve">　　202_年残联工作总结及202_年工作打算</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