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党委中心组学习总结9篇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是领导干部在职学习的基本形式,是建设学习型党组织的重要途径。开展党委中心组理论学习,应增强学习的紧迫感,突出学习重点,创新形式,完善制度,使学习有利于推动具体工作。以下是本站为大家整理的关于 党委中心组学习总结9篇范文，欢迎参...</w:t>
      </w:r>
    </w:p>
    <w:p>
      <w:pPr>
        <w:ind w:left="0" w:right="0" w:firstLine="560"/>
        <w:spacing w:before="450" w:after="450" w:line="312" w:lineRule="auto"/>
      </w:pPr>
      <w:r>
        <w:rPr>
          <w:rFonts w:ascii="宋体" w:hAnsi="宋体" w:eastAsia="宋体" w:cs="宋体"/>
          <w:color w:val="000"/>
          <w:sz w:val="28"/>
          <w:szCs w:val="28"/>
        </w:rPr>
        <w:t xml:space="preserve">党委中心组学习是领导干部在职学习的基本形式,是建设学习型党组织的重要途径。开展党委中心组理论学习,应增强学习的紧迫感,突出学习重点,创新形式,完善制度,使学习有利于推动具体工作。以下是本站为大家整理的关于 党委中心组学习总结9篇范文，欢迎参考借鉴~[_TAG_h2]党委中心组学习总结篇1</w:t>
      </w:r>
    </w:p>
    <w:p>
      <w:pPr>
        <w:ind w:left="0" w:right="0" w:firstLine="560"/>
        <w:spacing w:before="450" w:after="450" w:line="312" w:lineRule="auto"/>
      </w:pPr>
      <w:r>
        <w:rPr>
          <w:rFonts w:ascii="宋体" w:hAnsi="宋体" w:eastAsia="宋体" w:cs="宋体"/>
          <w:color w:val="000"/>
          <w:sz w:val="28"/>
          <w:szCs w:val="28"/>
        </w:rPr>
        <w:t xml:space="preserve">　　202_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党委中心组学习总结篇2</w:t>
      </w:r>
    </w:p>
    <w:p>
      <w:pPr>
        <w:ind w:left="0" w:right="0" w:firstLine="560"/>
        <w:spacing w:before="450" w:after="450" w:line="312" w:lineRule="auto"/>
      </w:pPr>
      <w:r>
        <w:rPr>
          <w:rFonts w:ascii="宋体" w:hAnsi="宋体" w:eastAsia="宋体" w:cs="宋体"/>
          <w:color w:val="000"/>
          <w:sz w:val="28"/>
          <w:szCs w:val="28"/>
        </w:rPr>
        <w:t xml:space="preserve">&gt;　　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&gt;　　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_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_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_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&gt;　　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 预计全市规模以上工业实现产值2200亿元，同比增长 40%;规模以上工业实现增加值620亿元，同比增长26%;实现工业销售收入202_亿元，同比增长25%;全市规模以上工业企业户数达到1864户以上，比去年增加397户，其中工业产值超亿元以上企业达到190户、超10亿元企业30户、百亿元企业达到4户;工业投资进一步扩大，预计202_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_年全市工业投资和重点技术改造项目库，入库项目232个，总投资520亿元。全年列入安徽省202_年工业投资导向计划“百千工程”项目217项，总投资398亿元，全年组织实施省级计划创新项目71个，总投资21.6亿元，列入省重大新产品百亿元工程项目14个，总投资12.2 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党委中心组学习总结篇3</w:t>
      </w:r>
    </w:p>
    <w:p>
      <w:pPr>
        <w:ind w:left="0" w:right="0" w:firstLine="560"/>
        <w:spacing w:before="450" w:after="450" w:line="312" w:lineRule="auto"/>
      </w:pPr>
      <w:r>
        <w:rPr>
          <w:rFonts w:ascii="宋体" w:hAnsi="宋体" w:eastAsia="宋体" w:cs="宋体"/>
          <w:color w:val="000"/>
          <w:sz w:val="28"/>
          <w:szCs w:val="28"/>
        </w:rPr>
        <w:t xml:space="preserve">　　202_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_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_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党委中心组学习总结篇4</w:t>
      </w:r>
    </w:p>
    <w:p>
      <w:pPr>
        <w:ind w:left="0" w:right="0" w:firstLine="560"/>
        <w:spacing w:before="450" w:after="450" w:line="312" w:lineRule="auto"/>
      </w:pPr>
      <w:r>
        <w:rPr>
          <w:rFonts w:ascii="宋体" w:hAnsi="宋体" w:eastAsia="宋体" w:cs="宋体"/>
          <w:color w:val="000"/>
          <w:sz w:val="28"/>
          <w:szCs w:val="28"/>
        </w:rPr>
        <w:t xml:space="preserve">　　&gt;一、周密组织，精心计划，坚持学习管理制度化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党委中心组学习总结篇5</w:t>
      </w:r>
    </w:p>
    <w:p>
      <w:pPr>
        <w:ind w:left="0" w:right="0" w:firstLine="560"/>
        <w:spacing w:before="450" w:after="450" w:line="312" w:lineRule="auto"/>
      </w:pPr>
      <w:r>
        <w:rPr>
          <w:rFonts w:ascii="宋体" w:hAnsi="宋体" w:eastAsia="宋体" w:cs="宋体"/>
          <w:color w:val="000"/>
          <w:sz w:val="28"/>
          <w:szCs w:val="28"/>
        </w:rPr>
        <w:t xml:space="preserve">　　202_年，学校中心组学习按照地矿局党组要求，深入学习贯彻落实科学发展观及党的十八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　　&gt;一、扎实开展理论学习实践活动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十八届三中、四中全会精神;十八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　　&gt;二、健全规范理论学习制度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202_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　　&gt;三、不断丰富理论学习形式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_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党委中心组学习总结篇6</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党委中心组学习总结篇7</w:t>
      </w:r>
    </w:p>
    <w:p>
      <w:pPr>
        <w:ind w:left="0" w:right="0" w:firstLine="560"/>
        <w:spacing w:before="450" w:after="450" w:line="312" w:lineRule="auto"/>
      </w:pPr>
      <w:r>
        <w:rPr>
          <w:rFonts w:ascii="宋体" w:hAnsi="宋体" w:eastAsia="宋体" w:cs="宋体"/>
          <w:color w:val="000"/>
          <w:sz w:val="28"/>
          <w:szCs w:val="28"/>
        </w:rPr>
        <w:t xml:space="preserve">　　202_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党委中心组学习总结篇8</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&gt;三、要改进方法，提高学习的时效性。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党委中心组学习总结篇9</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XXX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XXX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XXX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XXX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XXX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