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水利局年底工作总结怎么写</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水利局年底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&gt;【篇一】水利局年底工作总结怎么写</w:t>
      </w:r>
    </w:p>
    <w:p>
      <w:pPr>
        <w:ind w:left="0" w:right="0" w:firstLine="560"/>
        <w:spacing w:before="450" w:after="450" w:line="312" w:lineRule="auto"/>
      </w:pPr>
      <w:r>
        <w:rPr>
          <w:rFonts w:ascii="宋体" w:hAnsi="宋体" w:eastAsia="宋体" w:cs="宋体"/>
          <w:color w:val="000"/>
          <w:sz w:val="28"/>
          <w:szCs w:val="28"/>
        </w:rPr>
        <w:t xml:space="preserve">　　202_年，围绕建设较为完备的引排水系，集中精力，突出重点，创新思路，科学谋划，全力推进水利工程建设管理，加快水利现代化进程。重点推进“三工程一生态”：</w:t>
      </w:r>
    </w:p>
    <w:p>
      <w:pPr>
        <w:ind w:left="0" w:right="0" w:firstLine="560"/>
        <w:spacing w:before="450" w:after="450" w:line="312" w:lineRule="auto"/>
      </w:pPr>
      <w:r>
        <w:rPr>
          <w:rFonts w:ascii="宋体" w:hAnsi="宋体" w:eastAsia="宋体" w:cs="宋体"/>
          <w:color w:val="000"/>
          <w:sz w:val="28"/>
          <w:szCs w:val="28"/>
        </w:rPr>
        <w:t xml:space="preserve">　　一是全力服务大型水利基建工程。突出以**港、**河实心段**河整治为重点，积极协调各种矛盾，全力为工程建设搞好服务，加大组织力度，加快实施进度，确保工程有序、有力推进。</w:t>
      </w:r>
    </w:p>
    <w:p>
      <w:pPr>
        <w:ind w:left="0" w:right="0" w:firstLine="560"/>
        <w:spacing w:before="450" w:after="450" w:line="312" w:lineRule="auto"/>
      </w:pPr>
      <w:r>
        <w:rPr>
          <w:rFonts w:ascii="宋体" w:hAnsi="宋体" w:eastAsia="宋体" w:cs="宋体"/>
          <w:color w:val="000"/>
          <w:sz w:val="28"/>
          <w:szCs w:val="28"/>
        </w:rPr>
        <w:t xml:space="preserve">　　二是加快推进小型农田水利工程。加强农田水利基础设施建设，推进20**年度小型农田水利重点县高标准农田建设示范项目，建设2个高标准农田示范区，面积1.7万亩，新建、拆建圩口闸61座、排涝站23座，新增改善流量74立方米/秒，新建小电站57座、硬质渠46公里。加快骨干河道**进程，继续实施**河、**河、**河、**河等县乡河道整治续建工程。</w:t>
      </w:r>
    </w:p>
    <w:p>
      <w:pPr>
        <w:ind w:left="0" w:right="0" w:firstLine="560"/>
        <w:spacing w:before="450" w:after="450" w:line="312" w:lineRule="auto"/>
      </w:pPr>
      <w:r>
        <w:rPr>
          <w:rFonts w:ascii="宋体" w:hAnsi="宋体" w:eastAsia="宋体" w:cs="宋体"/>
          <w:color w:val="000"/>
          <w:sz w:val="28"/>
          <w:szCs w:val="28"/>
        </w:rPr>
        <w:t xml:space="preserve">　　三是创新机制完善农村挡排工程。按照“竞争立项、查勘定位、乡镇实施、第三方核查、竣工验收、财政奖补”的原则，加强圩口闸、排涝站修建改造，加修圩堤，提高挡排能力。市财政安排专项资金修建圩口闸110座、排涝站60台套，按每方补助3元标准加修圩堤100万方，建设小电站250座。</w:t>
      </w:r>
    </w:p>
    <w:p>
      <w:pPr>
        <w:ind w:left="0" w:right="0" w:firstLine="560"/>
        <w:spacing w:before="450" w:after="450" w:line="312" w:lineRule="auto"/>
      </w:pPr>
      <w:r>
        <w:rPr>
          <w:rFonts w:ascii="宋体" w:hAnsi="宋体" w:eastAsia="宋体" w:cs="宋体"/>
          <w:color w:val="000"/>
          <w:sz w:val="28"/>
          <w:szCs w:val="28"/>
        </w:rPr>
        <w:t xml:space="preserve">　　四是继续加强水生态文明建设。针对里下河地区特殊的水环境和水资源状况，继续推进村级河道整治工程，市财政专项安排2500万元用于生产河**和村庄河道清淤，**生产河360万方以上;积极实施退渔还湖规划，完成**湖、**湖退圩还湖工程，改善生态环境;市财政安排700万元专项用于水环境整治以奖代补，全面落实河道长效管护措施，加强督查考核，确保水环境状况持续改善。</w:t>
      </w:r>
    </w:p>
    <w:p>
      <w:pPr>
        <w:ind w:left="0" w:right="0" w:firstLine="560"/>
        <w:spacing w:before="450" w:after="450" w:line="312" w:lineRule="auto"/>
      </w:pPr>
      <w:r>
        <w:rPr>
          <w:rFonts w:ascii="宋体" w:hAnsi="宋体" w:eastAsia="宋体" w:cs="宋体"/>
          <w:color w:val="000"/>
          <w:sz w:val="28"/>
          <w:szCs w:val="28"/>
        </w:rPr>
        <w:t xml:space="preserve">&gt;【篇二】水利局年底工作总结怎么写</w:t>
      </w:r>
    </w:p>
    <w:p>
      <w:pPr>
        <w:ind w:left="0" w:right="0" w:firstLine="560"/>
        <w:spacing w:before="450" w:after="450" w:line="312" w:lineRule="auto"/>
      </w:pPr>
      <w:r>
        <w:rPr>
          <w:rFonts w:ascii="宋体" w:hAnsi="宋体" w:eastAsia="宋体" w:cs="宋体"/>
          <w:color w:val="000"/>
          <w:sz w:val="28"/>
          <w:szCs w:val="28"/>
        </w:rPr>
        <w:t xml:space="preserve">　　一、水利管理工作开展情况</w:t>
      </w:r>
    </w:p>
    <w:p>
      <w:pPr>
        <w:ind w:left="0" w:right="0" w:firstLine="560"/>
        <w:spacing w:before="450" w:after="450" w:line="312" w:lineRule="auto"/>
      </w:pPr>
      <w:r>
        <w:rPr>
          <w:rFonts w:ascii="宋体" w:hAnsi="宋体" w:eastAsia="宋体" w:cs="宋体"/>
          <w:color w:val="000"/>
          <w:sz w:val="28"/>
          <w:szCs w:val="28"/>
        </w:rPr>
        <w:t xml:space="preserve">　　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　　（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　　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w:t>
      </w:r>
    </w:p>
    <w:p>
      <w:pPr>
        <w:ind w:left="0" w:right="0" w:firstLine="560"/>
        <w:spacing w:before="450" w:after="450" w:line="312" w:lineRule="auto"/>
      </w:pPr>
      <w:r>
        <w:rPr>
          <w:rFonts w:ascii="宋体" w:hAnsi="宋体" w:eastAsia="宋体" w:cs="宋体"/>
          <w:color w:val="000"/>
          <w:sz w:val="28"/>
          <w:szCs w:val="28"/>
        </w:rPr>
        <w:t xml:space="preserve">　　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　　（二）、充分利用自来水资源，努力提高经营效益。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　　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　　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　　二、今后工作的打算：</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　　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限度减少灾害损失。</w:t>
      </w:r>
    </w:p>
    <w:p>
      <w:pPr>
        <w:ind w:left="0" w:right="0" w:firstLine="560"/>
        <w:spacing w:before="450" w:after="450" w:line="312" w:lineRule="auto"/>
      </w:pPr>
      <w:r>
        <w:rPr>
          <w:rFonts w:ascii="宋体" w:hAnsi="宋体" w:eastAsia="宋体" w:cs="宋体"/>
          <w:color w:val="000"/>
          <w:sz w:val="28"/>
          <w:szCs w:val="28"/>
        </w:rPr>
        <w:t xml:space="preserve">　　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&gt;【篇三】水利局年底工作总结怎么写</w:t>
      </w:r>
    </w:p>
    <w:p>
      <w:pPr>
        <w:ind w:left="0" w:right="0" w:firstLine="560"/>
        <w:spacing w:before="450" w:after="450" w:line="312" w:lineRule="auto"/>
      </w:pPr>
      <w:r>
        <w:rPr>
          <w:rFonts w:ascii="宋体" w:hAnsi="宋体" w:eastAsia="宋体" w:cs="宋体"/>
          <w:color w:val="000"/>
          <w:sz w:val="28"/>
          <w:szCs w:val="28"/>
        </w:rPr>
        <w:t xml:space="preserve">　　一、攻坚克难，积极努力，**年局系统工作整体推进中实现重点突破</w:t>
      </w:r>
    </w:p>
    <w:p>
      <w:pPr>
        <w:ind w:left="0" w:right="0" w:firstLine="560"/>
        <w:spacing w:before="450" w:after="450" w:line="312" w:lineRule="auto"/>
      </w:pPr>
      <w:r>
        <w:rPr>
          <w:rFonts w:ascii="宋体" w:hAnsi="宋体" w:eastAsia="宋体" w:cs="宋体"/>
          <w:color w:val="000"/>
          <w:sz w:val="28"/>
          <w:szCs w:val="28"/>
        </w:rPr>
        <w:t xml:space="preserve">　　过去的一年，我们在市委、市政府的正确领导和省水利厅的大力支持下，紧紧围绕全年目标，攻坚克难，团结拼搏，较好地完成了各项任务。全年工作概括起来，主要有以下几个特色：</w:t>
      </w:r>
    </w:p>
    <w:p>
      <w:pPr>
        <w:ind w:left="0" w:right="0" w:firstLine="560"/>
        <w:spacing w:before="450" w:after="450" w:line="312" w:lineRule="auto"/>
      </w:pPr>
      <w:r>
        <w:rPr>
          <w:rFonts w:ascii="宋体" w:hAnsi="宋体" w:eastAsia="宋体" w:cs="宋体"/>
          <w:color w:val="000"/>
          <w:sz w:val="28"/>
          <w:szCs w:val="28"/>
        </w:rPr>
        <w:t xml:space="preserve">　　(一)在水利顶层设计方面确立了新取向。坚持把深化改革作为全年全局工作的主旋律、关键词，研究制订《关于实行最严格水资源管理制度的实施意见》及考核办法、《**水利局关于深化水利改革的实施方案》等政策文件和工作方案，涵盖水行政管理职能转变、水资源管理体制改革、水生态文明制度建设、河湖管理与保护、水利工程管理改革等多方面内容，全面明确今后3到5年**水利发展方向和水资源管理任务。这些政策文件的出台有力地促进了各项建设加快推进和改革措施的加快落实。</w:t>
      </w:r>
    </w:p>
    <w:p>
      <w:pPr>
        <w:ind w:left="0" w:right="0" w:firstLine="560"/>
        <w:spacing w:before="450" w:after="450" w:line="312" w:lineRule="auto"/>
      </w:pPr>
      <w:r>
        <w:rPr>
          <w:rFonts w:ascii="宋体" w:hAnsi="宋体" w:eastAsia="宋体" w:cs="宋体"/>
          <w:color w:val="000"/>
          <w:sz w:val="28"/>
          <w:szCs w:val="28"/>
        </w:rPr>
        <w:t xml:space="preserve">　　(二)在民生水利建设方面有了新成果。系统上下攻坚克难、敢于担当，全面落实年度工作意见，全市水利呈现出“治江治太、区域治理、市区清水、农村水利”“大中小”工程齐头并进的良好态势。超额完成省下达我市重点建设目标任务，新沟河延伸拓浚工程、中小河流治理工程达到进度要求。**中心城区和溧阳市溧城镇防洪大包围节点工程建成投运。澡港河、丁塘河综合整治，17处易淹易涝地区排水设施改造基本完工，发挥效益。武进滆湖应急备用水源、溧阳中心水厂等县域水务工程，圩堤达标、重点县等农村水利建设均圆满完成目标。</w:t>
      </w:r>
    </w:p>
    <w:p>
      <w:pPr>
        <w:ind w:left="0" w:right="0" w:firstLine="560"/>
        <w:spacing w:before="450" w:after="450" w:line="312" w:lineRule="auto"/>
      </w:pPr>
      <w:r>
        <w:rPr>
          <w:rFonts w:ascii="宋体" w:hAnsi="宋体" w:eastAsia="宋体" w:cs="宋体"/>
          <w:color w:val="000"/>
          <w:sz w:val="28"/>
          <w:szCs w:val="28"/>
        </w:rPr>
        <w:t xml:space="preserve">　　(三)在完善防汛调度体制机制方面有新探索。将国家专业抢险救灾部队——武警水电第五支队纳入防指成员单位，充实加强防汛领导专业力量，投资2800万元对市防汛物资储运中心仓储设施进行扩容提升。经市编办批复在市河湖处增挂市防汛机动抢险队牌子，以市场运作方式落实队伍和人员。会同军分区、水电五支队等军地单位开展**年防汛抢险联合演练，切实增强防汛决策和社会动员能力。</w:t>
      </w:r>
    </w:p>
    <w:p>
      <w:pPr>
        <w:ind w:left="0" w:right="0" w:firstLine="560"/>
        <w:spacing w:before="450" w:after="450" w:line="312" w:lineRule="auto"/>
      </w:pPr>
      <w:r>
        <w:rPr>
          <w:rFonts w:ascii="宋体" w:hAnsi="宋体" w:eastAsia="宋体" w:cs="宋体"/>
          <w:color w:val="000"/>
          <w:sz w:val="28"/>
          <w:szCs w:val="28"/>
        </w:rPr>
        <w:t xml:space="preserve">　　7月4日～5日强降雨过程中，首次对运北片城市防洪大包围工程进行应急调度，为确保调度成功，协调相关部门和各辖市、区，制定了**年度运北片城市防洪大包围应急联合调度规程。调度运行过程中，要求各区强化属地责任，成员单位充分发挥各自职能，水文局加强监测和预警，8个半小时内排涝535万方，运河**站水位由4.72米降至4.16米，工程效益初步显现。</w:t>
      </w:r>
    </w:p>
    <w:p>
      <w:pPr>
        <w:ind w:left="0" w:right="0" w:firstLine="560"/>
        <w:spacing w:before="450" w:after="450" w:line="312" w:lineRule="auto"/>
      </w:pPr>
      <w:r>
        <w:rPr>
          <w:rFonts w:ascii="宋体" w:hAnsi="宋体" w:eastAsia="宋体" w:cs="宋体"/>
          <w:color w:val="000"/>
          <w:sz w:val="28"/>
          <w:szCs w:val="28"/>
        </w:rPr>
        <w:t xml:space="preserve">　　(四)在最严格的水资源管理方面有新进展。历四年努力，节水型城市建设终获得“国字号”名片，且从申报到正式通过验收，创出全省同级城市中启动时间最短、进展速度最快和零基础起步、最短时间通过国家验收的“**速度”。</w:t>
      </w:r>
    </w:p>
    <w:p>
      <w:pPr>
        <w:ind w:left="0" w:right="0" w:firstLine="560"/>
        <w:spacing w:before="450" w:after="450" w:line="312" w:lineRule="auto"/>
      </w:pPr>
      <w:r>
        <w:rPr>
          <w:rFonts w:ascii="宋体" w:hAnsi="宋体" w:eastAsia="宋体" w:cs="宋体"/>
          <w:color w:val="000"/>
          <w:sz w:val="28"/>
          <w:szCs w:val="28"/>
        </w:rPr>
        <w:t xml:space="preserve">　　水资源管理基础工作得到加强，编制了《**市水资源综合规划》《水资源保护规划》、《最严格水资源管理实施方案》《水资源管理现代化建设实施方案》，并开展制度执行情况的监督检查。节水技改和水平衡测试、计划用水和定额管理进一步深化，制度建设和规范化管理切实加强。浅层地下水专项整治，河湖健康评估也取得明显进展。按照依法、规范、廉洁的要求，推进费种、标准公开化、定期抄表计量化、日常管理信息化，有效规范规费征收工作。</w:t>
      </w:r>
    </w:p>
    <w:p>
      <w:pPr>
        <w:ind w:left="0" w:right="0" w:firstLine="560"/>
        <w:spacing w:before="450" w:after="450" w:line="312" w:lineRule="auto"/>
      </w:pPr>
      <w:r>
        <w:rPr>
          <w:rFonts w:ascii="宋体" w:hAnsi="宋体" w:eastAsia="宋体" w:cs="宋体"/>
          <w:color w:val="000"/>
          <w:sz w:val="28"/>
          <w:szCs w:val="28"/>
        </w:rPr>
        <w:t xml:space="preserve">　　(五)在水利改革创新方面有新突破。水利多元化投入机制进一步完善，财政保障能力明显增强，市政府原则同意，从**年开始，市级项目资金将纳入财政专户，依计划安排、调度和拨付。金融助水力度持续加大，武进区新沟河工程获得银行借贷资金4亿元。融资平台建设有了新进展，金坛市融资平台启动资产运作，溧阳市将原有平台一分为三，分别负责供水、污水和水利建设融资。组织机构建设得到加强，完成了市节水办、质监站、水政监察支队等单位职能转变、更名和经费形式调整，增加编制，充实人员。水利综合执法建设有了明显进展，支队力量得到壮大，机构得到健全，与检察、公安、环保部门建立并完善执法协调工作机制，形成较为协调稳定的联动机制，执法效能明显提升。</w:t>
      </w:r>
    </w:p>
    <w:p>
      <w:pPr>
        <w:ind w:left="0" w:right="0" w:firstLine="560"/>
        <w:spacing w:before="450" w:after="450" w:line="312" w:lineRule="auto"/>
      </w:pPr>
      <w:r>
        <w:rPr>
          <w:rFonts w:ascii="宋体" w:hAnsi="宋体" w:eastAsia="宋体" w:cs="宋体"/>
          <w:color w:val="000"/>
          <w:sz w:val="28"/>
          <w:szCs w:val="28"/>
        </w:rPr>
        <w:t xml:space="preserve">　　(六)在行业管理方面有新提升。规划前期管理有明显加强，开展“十三五”发展规划思路调研，完成《**市城市防洪规划(修编)》大纲，首个市域全覆盖水系规划通过评审。基本建设管理有明显加强，更新完善“市水利工程评标专家库”的语音系统，加强对入常施工企业诚信管理现场考核，建立质监站与检测中心检测试验数据共享网络平台，首次下发《**市水利工程质量监督指导意见》。工程管理实现新的突破，完成已完工防洪节点枢纽的移交，成功创建国家水利风景区2家、省级1家、省一级水管单位1家。小水库规范化管理保持全省。“河长制”和“四位一体”农村河道管护机制逐步落实。</w:t>
      </w:r>
    </w:p>
    <w:p>
      <w:pPr>
        <w:ind w:left="0" w:right="0" w:firstLine="560"/>
        <w:spacing w:before="450" w:after="450" w:line="312" w:lineRule="auto"/>
      </w:pPr>
      <w:r>
        <w:rPr>
          <w:rFonts w:ascii="宋体" w:hAnsi="宋体" w:eastAsia="宋体" w:cs="宋体"/>
          <w:color w:val="000"/>
          <w:sz w:val="28"/>
          <w:szCs w:val="28"/>
        </w:rPr>
        <w:t xml:space="preserve">　　金坛市、溧阳市大中型水库移民后期扶持工作逐步走上正轨。科技及信息化管理能力得到提升，水资源实时监控系统软件平台基本建成，水利科技管理工作得到加强。廉政风险防控工作扎实推进。廉政文化建设扎实推进，全年创建完成省级廉政文化示范点1个，3个报省廉政文化建设示范点创建工作基本完成，等待验收。江苏省纪委、**市纪委专题宣传制作播出《廉政时空》宣传片1档、《廉政聚焦》电视节目2档，全面打造具有**特色的廉洁水利名片。加强水利工程日常维护管理，开展工程建设质量隐患大排查，确保工程安全度汛，实现了安全生产“零事故”目标。与此同时，在党建精神文明建设和队伍建设等方面取得新成效，水利宣传成果丰硕，离退休干部工作、工会团和后勤保障取得新成绩。按照中央和市委的统一部署，以解决“四风”问题为重点，党的群众路线教育实践活动顺利完成并取得明显成效，为深入推进全市水利改革发展奠定了坚实的基础。</w:t>
      </w:r>
    </w:p>
    <w:p>
      <w:pPr>
        <w:ind w:left="0" w:right="0" w:firstLine="560"/>
        <w:spacing w:before="450" w:after="450" w:line="312" w:lineRule="auto"/>
      </w:pPr>
      <w:r>
        <w:rPr>
          <w:rFonts w:ascii="宋体" w:hAnsi="宋体" w:eastAsia="宋体" w:cs="宋体"/>
          <w:color w:val="000"/>
          <w:sz w:val="28"/>
          <w:szCs w:val="28"/>
        </w:rPr>
        <w:t xml:space="preserve">　　总体上看，通过近年来特别**年部、省作出全面深化水利改革的部署以来，各级按照建立规划体系、健全推进机制、落实投入政策、加强分类指导、着力*难题的思路和步骤，无论在深化水利改革、水利工程建设、水生态文明推进，还是防汛防旱应对、水利民生工作和河湖长效管理方面，均取得了明显进展。</w:t>
      </w:r>
    </w:p>
    <w:p>
      <w:pPr>
        <w:ind w:left="0" w:right="0" w:firstLine="560"/>
        <w:spacing w:before="450" w:after="450" w:line="312" w:lineRule="auto"/>
      </w:pPr>
      <w:r>
        <w:rPr>
          <w:rFonts w:ascii="宋体" w:hAnsi="宋体" w:eastAsia="宋体" w:cs="宋体"/>
          <w:color w:val="000"/>
          <w:sz w:val="28"/>
          <w:szCs w:val="28"/>
        </w:rPr>
        <w:t xml:space="preserve">　　二、践行新时期治水新思想，正确把握水利工作新常态，奋力争取改革发展新作为</w:t>
      </w:r>
    </w:p>
    <w:p>
      <w:pPr>
        <w:ind w:left="0" w:right="0" w:firstLine="560"/>
        <w:spacing w:before="450" w:after="450" w:line="312" w:lineRule="auto"/>
      </w:pPr>
      <w:r>
        <w:rPr>
          <w:rFonts w:ascii="宋体" w:hAnsi="宋体" w:eastAsia="宋体" w:cs="宋体"/>
          <w:color w:val="000"/>
          <w:sz w:val="28"/>
          <w:szCs w:val="28"/>
        </w:rPr>
        <w:t xml:space="preserve">　　水是城市发展的命脉，水资源是城乡发展承载力的决定性因素之一。水文明是生态文明之基，水之于生态，犹如血之于人体。当前，我市已进入发展方式转变的攻坚阶段、城市建设管理精细化阶段、高度重视人与自然和谐发展的阶段，水的控制性要素特征在城乡发展中所起的关键作用进一步凸显，特别是水在生态文明建设中的价值和地位越来越受到社会各界的关注和认同，山川秀美关键在水，建设美丽**关键也在水。**年3月14日，习总书记在中央财经领导小组第5次会议上就水安全保障问题作了重要讲话，系统阐释了保障国家水安全的“节水优先、空间均衡、系统治理、两手发力”基本思想。刚刚结束的市委xx届八次全会和市xx届人大四次会议将**年确定为“重大项目深化年”，要求围绕创建国家森林城市、国家人居环境城市和国家生态文明示范市，加快生态绿城建设步伐，建设宜居宜业的美好**。局系统对此要充分把握，大力践行治水新思想，贯彻依法治水管水新方略，加快实现体制机制改革新突破，把握水资源管理保护新常态，重点突出六方面内容：</w:t>
      </w:r>
    </w:p>
    <w:p>
      <w:pPr>
        <w:ind w:left="0" w:right="0" w:firstLine="560"/>
        <w:spacing w:before="450" w:after="450" w:line="312" w:lineRule="auto"/>
      </w:pPr>
      <w:r>
        <w:rPr>
          <w:rFonts w:ascii="宋体" w:hAnsi="宋体" w:eastAsia="宋体" w:cs="宋体"/>
          <w:color w:val="000"/>
          <w:sz w:val="28"/>
          <w:szCs w:val="28"/>
        </w:rPr>
        <w:t xml:space="preserve">　　(一)“重规划”。突出构建现代化的水利规划体系，认真搞好“十三五”水利规划编制，优化治水思路，积极探索和实践**水利发展的模式和途径。加快完成《**市水系规划》《**市城市防洪规划(修编)》，强化市及辖市区联动发展力度，瞄准国家新时期治水投入的重点和相关政策，将现有项目进一步整合包装，努力争取更多的项目和资金投向**水利，依托重大项目，切实优化**骨干水系框架，使全市水利格局出现明显新变化。</w:t>
      </w:r>
    </w:p>
    <w:p>
      <w:pPr>
        <w:ind w:left="0" w:right="0" w:firstLine="560"/>
        <w:spacing w:before="450" w:after="450" w:line="312" w:lineRule="auto"/>
      </w:pPr>
      <w:r>
        <w:rPr>
          <w:rFonts w:ascii="宋体" w:hAnsi="宋体" w:eastAsia="宋体" w:cs="宋体"/>
          <w:color w:val="000"/>
          <w:sz w:val="28"/>
          <w:szCs w:val="28"/>
        </w:rPr>
        <w:t xml:space="preserve">　　(二)“夯基础”。更大力度推进水利基础设施建设，增强水利基础保障能力。一是打好重点水利工程建设攻坚战。重点做好新沟河工程施工配合和影响工程建设，局本级重点抓好长江江堤防洪能力提升、澡港河东支拓浚及澡港枢纽扩容建设，跟进新孟河工程审批进度，项目一经批复立即组织实施。二是拓展河湖水系治理新空间。计划抓好三方面工作：“两湖一库”生态清淤，主要为天目湖水库湖底清淤、长荡湖清淤和滆湖退田还湖(二期)工程，由辖市区组织;城市水系治理，重点是市区，要继续推进丁塘港二期、南童子河等骨干引排河道综合治理，实施新一轮城市河道清淤，切实搞好清水工程提升和黑臭河道治理;农村河网连片综合整治，确保面上完成农村河道疏浚整治规划(**-**年)任务。三是切实抓好农田水利建设。以中央财政小型农田水利重点县建设、灌区续建配套工程及节水示范项目为重点，实施田间配套工程和渠系改造工程，完善农田灌排设施体系，为保障粮食安全夯实更加稳固的水利基础。</w:t>
      </w:r>
    </w:p>
    <w:p>
      <w:pPr>
        <w:ind w:left="0" w:right="0" w:firstLine="560"/>
        <w:spacing w:before="450" w:after="450" w:line="312" w:lineRule="auto"/>
      </w:pPr>
      <w:r>
        <w:rPr>
          <w:rFonts w:ascii="宋体" w:hAnsi="宋体" w:eastAsia="宋体" w:cs="宋体"/>
          <w:color w:val="000"/>
          <w:sz w:val="28"/>
          <w:szCs w:val="28"/>
        </w:rPr>
        <w:t xml:space="preserve">　　(三)“保安全”。把防汛防旱工作当作水利工作的第一要务，警钟长鸣，常抓不懈。抓紧组织汛前检查。按照“查严、查细、查实”的要求，集中力量，对河湖堤防、涵闸泵站、涉水工程、在建工程和城市防洪工程进行“拉网式”排查，认真落实防汛各项责任制。根据抢险专业化的要求，建好抢险队伍，抓紧防汛抢险的演练，**年要在市及辖市区两级防汛防旱工作的规范化管理、信息化支撑、专业化抢险方面有新的明显进展。继续抓好城区易淹易涝排水设施改造，力争改造点汛期发挥效益。密切关注天气形势及雨情、水情、工情变化，统筹把握好农业大用水期、梅雨期、台风季节、枯水季节工程调度特点，科学合理调度水利工程，尤其要利用好城区防洪调水泵站、沿江枢纽调水的有利条件，优化调度，力求在水生态环境改善方面有所作为。</w:t>
      </w:r>
    </w:p>
    <w:p>
      <w:pPr>
        <w:ind w:left="0" w:right="0" w:firstLine="560"/>
        <w:spacing w:before="450" w:after="450" w:line="312" w:lineRule="auto"/>
      </w:pPr>
      <w:r>
        <w:rPr>
          <w:rFonts w:ascii="宋体" w:hAnsi="宋体" w:eastAsia="宋体" w:cs="宋体"/>
          <w:color w:val="000"/>
          <w:sz w:val="28"/>
          <w:szCs w:val="28"/>
        </w:rPr>
        <w:t xml:space="preserve">　　(四)“惠民生”。把水利建设的公益性摆在更为突出的位置，大力拓展民生水利范畴。根据省“水美乡村”建设工作思路和要求，结合**“美丽乡村”示范村创建，把打造“水清、河畅、岸绿、景美”城乡河湖新景象作为民生水利的一项重要内容，认真制定农村河道整治、清洁小流域综合治理方案，研究落实长效机制，分年推进新一轮整治的实施，要继续加大对面上创建工作的指导，整体推进“水美乡村”“美丽库区”建设，稳步推进重要饮用水水源地安全达标建设，继续扎实提升水管单位和水利风景区创建水平，切实体现河湖治理新成效。</w:t>
      </w:r>
    </w:p>
    <w:p>
      <w:pPr>
        <w:ind w:left="0" w:right="0" w:firstLine="560"/>
        <w:spacing w:before="450" w:after="450" w:line="312" w:lineRule="auto"/>
      </w:pPr>
      <w:r>
        <w:rPr>
          <w:rFonts w:ascii="宋体" w:hAnsi="宋体" w:eastAsia="宋体" w:cs="宋体"/>
          <w:color w:val="000"/>
          <w:sz w:val="28"/>
          <w:szCs w:val="28"/>
        </w:rPr>
        <w:t xml:space="preserve">　　(五)“强管理”。加强水资源管理、河湖水域管理、依法行政管理，下大力气解决管理相对滞后的问题。在水资源管理方面，重点组织好金坛市省级水生态文明城市试点建设工作，确保有实质性的推进。全面落实最严格水资源管理制度，认真研究“三条红线”的管理考核机制。积极强化水功能区管理，建立有效的监测制度，对水质不达标的功能区剖析原因，通过适时向环保部门发出减少污染物排放建议等措施，推动纳污总量控制制度的落实。河湖管理方面，主要是开展河湖健康评价工作，落实“河长制”以及“四位一体”农村河道管护机制，健全县乡村三级河道管护网络，确保重点河道环境面貌和水质得到有效改善。依法行政方面，重点做好进一步简政放权工作，核心是强化水行政执法能力，完善好与相关部门联合执法工作机制，继续在打击长江非法采砂、河湖清障、水事违法案件查处上加大力度，提高水利执法质量和效率。党风廉政建设方面，主要是继续深化廉政风险防控机制建设，突出水利工程建设、水资源管理、水行政执法、资工作总结金管理和干部任用等防控重点，完善措施，加强督查，全力确保四个安全。</w:t>
      </w:r>
    </w:p>
    <w:p>
      <w:pPr>
        <w:ind w:left="0" w:right="0" w:firstLine="560"/>
        <w:spacing w:before="450" w:after="450" w:line="312" w:lineRule="auto"/>
      </w:pPr>
      <w:r>
        <w:rPr>
          <w:rFonts w:ascii="宋体" w:hAnsi="宋体" w:eastAsia="宋体" w:cs="宋体"/>
          <w:color w:val="000"/>
          <w:sz w:val="28"/>
          <w:szCs w:val="28"/>
        </w:rPr>
        <w:t xml:space="preserve">　　(六)“促改革”。深入分析制约水利发展的体制机制性障碍，力争在水利重点领域和关键环节改革上有所突破。</w:t>
      </w:r>
    </w:p>
    <w:p>
      <w:pPr>
        <w:ind w:left="0" w:right="0" w:firstLine="560"/>
        <w:spacing w:before="450" w:after="450" w:line="312" w:lineRule="auto"/>
      </w:pPr>
      <w:r>
        <w:rPr>
          <w:rFonts w:ascii="宋体" w:hAnsi="宋体" w:eastAsia="宋体" w:cs="宋体"/>
          <w:color w:val="000"/>
          <w:sz w:val="28"/>
          <w:szCs w:val="28"/>
        </w:rPr>
        <w:t xml:space="preserve">　　一是深化小型农田水利工程管理体制改革。以新北区被确定为省级改革试点县为契机，全面开展产权制度改革后的小型电灌站、渠系、河道、圩堤“四位一体”管理模式研究并全面推开，保障农田水利工程的长期良性运行。</w:t>
      </w:r>
    </w:p>
    <w:p>
      <w:pPr>
        <w:ind w:left="0" w:right="0" w:firstLine="560"/>
        <w:spacing w:before="450" w:after="450" w:line="312" w:lineRule="auto"/>
      </w:pPr>
      <w:r>
        <w:rPr>
          <w:rFonts w:ascii="宋体" w:hAnsi="宋体" w:eastAsia="宋体" w:cs="宋体"/>
          <w:color w:val="000"/>
          <w:sz w:val="28"/>
          <w:szCs w:val="28"/>
        </w:rPr>
        <w:t xml:space="preserve">　　二是深化水资源管理制度改革。重点推进“三条红线”实施第一年的考核，完成水资源管理现代化试点年度建设任务。</w:t>
      </w:r>
    </w:p>
    <w:p>
      <w:pPr>
        <w:ind w:left="0" w:right="0" w:firstLine="560"/>
        <w:spacing w:before="450" w:after="450" w:line="312" w:lineRule="auto"/>
      </w:pPr>
      <w:r>
        <w:rPr>
          <w:rFonts w:ascii="宋体" w:hAnsi="宋体" w:eastAsia="宋体" w:cs="宋体"/>
          <w:color w:val="000"/>
          <w:sz w:val="28"/>
          <w:szCs w:val="28"/>
        </w:rPr>
        <w:t xml:space="preserve">　　三是加强基层水利服务体系建设。增加对基层水利建设与管理的投入，依据部省有关乡镇水利站机构改革文件要求，加快理顺乡镇水利站管理体系，呼吁二市五区特别是二市二区要将镇水利站人员和事业经费纳入县级财政全额预算安排，加快乡镇水利站达标建设和人员配置，夯实基层水利发展基础。四是突出科技与信息化创新。加快信息化建设步伐，全面形成**水利基础数据库，建立防汛防旱决策系统和水资源管理信息化系统平台，为防汛防旱、河湖管理与保护、水资源优化配置以及水利工程的科学调度提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2025-07-08T20:35:10+08:00</dcterms:created>
  <dcterms:modified xsi:type="dcterms:W3CDTF">2025-07-08T20:35:10+08:00</dcterms:modified>
</cp:coreProperties>
</file>

<file path=docProps/custom.xml><?xml version="1.0" encoding="utf-8"?>
<Properties xmlns="http://schemas.openxmlformats.org/officeDocument/2006/custom-properties" xmlns:vt="http://schemas.openxmlformats.org/officeDocument/2006/docPropsVTypes"/>
</file>