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案件审理工作总结</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案件审理工作总结（通用3篇）案件审理工作总结 篇1 正派做人是我的人生格言，公道办案是我的座右铭。审判没有了公道，犹如生命没有了灵魂。在诱-惑纷繁的建设时期，正派对一名肩负社会责任的法官而言，是一个最基本的要求。我从事民事审判工作期间审理了...</w:t>
      </w:r>
    </w:p>
    <w:p>
      <w:pPr>
        <w:ind w:left="0" w:right="0" w:firstLine="560"/>
        <w:spacing w:before="450" w:after="450" w:line="312" w:lineRule="auto"/>
      </w:pPr>
      <w:r>
        <w:rPr>
          <w:rFonts w:ascii="宋体" w:hAnsi="宋体" w:eastAsia="宋体" w:cs="宋体"/>
          <w:color w:val="000"/>
          <w:sz w:val="28"/>
          <w:szCs w:val="28"/>
        </w:rPr>
        <w:t xml:space="preserve">案件审理工作总结（通用3篇）</w:t>
      </w:r>
    </w:p>
    <w:p>
      <w:pPr>
        <w:ind w:left="0" w:right="0" w:firstLine="560"/>
        <w:spacing w:before="450" w:after="450" w:line="312" w:lineRule="auto"/>
      </w:pPr>
      <w:r>
        <w:rPr>
          <w:rFonts w:ascii="宋体" w:hAnsi="宋体" w:eastAsia="宋体" w:cs="宋体"/>
          <w:color w:val="000"/>
          <w:sz w:val="28"/>
          <w:szCs w:val="28"/>
        </w:rPr>
        <w:t xml:space="preserve">案件审理工作总结 篇1</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 公生明、廉生威 。工作至今达到了零投诉。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 三透 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天主教爱国会产权争议一案社会影响较大。天主教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针对本案的特殊性，案件承办人从耐心说服教民入手，先使教民坚决不调解的对立态度转变到有调解的意思表示，再进一步拟定相对可行的调解方案，稳定教民的激动情绪。最后采取背靠背的方法，从双方的立场</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 大学习、大讨论 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560"/>
        <w:spacing w:before="450" w:after="450" w:line="312" w:lineRule="auto"/>
      </w:pPr>
      <w:r>
        <w:rPr>
          <w:rFonts w:ascii="宋体" w:hAnsi="宋体" w:eastAsia="宋体" w:cs="宋体"/>
          <w:color w:val="000"/>
          <w:sz w:val="28"/>
          <w:szCs w:val="28"/>
        </w:rPr>
        <w:t xml:space="preserve">案件审理工作总结 篇2</w:t>
      </w:r>
    </w:p>
    <w:p>
      <w:pPr>
        <w:ind w:left="0" w:right="0" w:firstLine="560"/>
        <w:spacing w:before="450" w:after="450" w:line="312" w:lineRule="auto"/>
      </w:pPr>
      <w:r>
        <w:rPr>
          <w:rFonts w:ascii="宋体" w:hAnsi="宋体" w:eastAsia="宋体" w:cs="宋体"/>
          <w:color w:val="000"/>
          <w:sz w:val="28"/>
          <w:szCs w:val="28"/>
        </w:rPr>
        <w:t xml:space="preserve">xx县人民法院民二庭在院党组的正确领导下，通过全庭同志的共同努力，在商事审判工作中自觉坚持 三个至上 指导思想和 为大局服务、为人民司法 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83.6%，其中调解、撤诉结案161件，调撤率达63.14%;上诉16件，上诉率为6.27%，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 问需于企 ，在工作中不断坚持三项服务。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 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 加大对涉企民商事案件的调解力度，力促案结事了;对暂时无力履行债务的企业 放水养鱼 ，多用和解方式，促成债权人给债务企业一个合理的宽限期，帮助其渡过暂时的财务危机。例如我庭立案受理了多个箱包产业基地私营业主之间的买卖合同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 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化工有限公司诉福建省化工公司买卖合同纠纷一案，了解到企业面临现实困难，我庭积极指导企业申请财产保全，同时立即依照程序向xx省高级人民法院申请查询被告银行开户线索。在获取被告开户信息后，办案干警在 7月17日 ，冒着福建境内肆虐的强台风 苏力 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租赁合同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 案结事了 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规章制度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宋体" w:hAnsi="宋体" w:eastAsia="宋体" w:cs="宋体"/>
          <w:color w:val="000"/>
          <w:sz w:val="28"/>
          <w:szCs w:val="28"/>
        </w:rPr>
        <w:t xml:space="preserve">案件审理工作总结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xx1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 ，要想园满完成院党组下达的各项工作任务，更好地为鄱阳人民服务，首先就要求干警有较高的政治业务素质。为此，我们在繁忙的工作之余每周固定挤出二、五下午两个半天时间进行政治业务学习，全年的政治业务学习达 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 官官相护 。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最后在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三、四十户农民买</w:t>
      </w:r>
    </w:p>
    <w:p>
      <w:pPr>
        <w:ind w:left="0" w:right="0" w:firstLine="560"/>
        <w:spacing w:before="450" w:after="450" w:line="312" w:lineRule="auto"/>
      </w:pPr>
      <w:r>
        <w:rPr>
          <w:rFonts w:ascii="宋体" w:hAnsi="宋体" w:eastAsia="宋体" w:cs="宋体"/>
          <w:color w:val="000"/>
          <w:sz w:val="28"/>
          <w:szCs w:val="28"/>
        </w:rPr>
        <w:t xml:space="preserve">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 三、存在的问题与不足</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2025-05-02T00:44:27+08:00</dcterms:created>
  <dcterms:modified xsi:type="dcterms:W3CDTF">2025-05-02T00:44:27+08:00</dcterms:modified>
</cp:coreProperties>
</file>

<file path=docProps/custom.xml><?xml version="1.0" encoding="utf-8"?>
<Properties xmlns="http://schemas.openxmlformats.org/officeDocument/2006/custom-properties" xmlns:vt="http://schemas.openxmlformats.org/officeDocument/2006/docPropsVTypes"/>
</file>