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党史学习教育阶段性工作总结4篇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在全党开展中共党史学习教育，激励全党不忘初心、牢记使命，在新时代不断加强党的建设。以下是本站为大家整理的关于党史学习教育阶段性工作总结4篇范文，希望能够帮助大家~党史学习教育阶段性工作总结篇1　　在党史学习教育中，xx县xx镇紧扣...</w:t>
      </w:r>
    </w:p>
    <w:p>
      <w:pPr>
        <w:ind w:left="0" w:right="0" w:firstLine="560"/>
        <w:spacing w:before="450" w:after="450" w:line="312" w:lineRule="auto"/>
      </w:pPr>
      <w:r>
        <w:rPr>
          <w:rFonts w:ascii="宋体" w:hAnsi="宋体" w:eastAsia="宋体" w:cs="宋体"/>
          <w:color w:val="000"/>
          <w:sz w:val="28"/>
          <w:szCs w:val="28"/>
        </w:rPr>
        <w:t xml:space="preserve">202_年在全党开展中共党史学习教育，激励全党不忘初心、牢记使命，在新时代不断加强党的建设。以下是本站为大家整理的关于党史学习教育阶段性工作总结4篇范文，希望能够帮助大家~[_TAG_h2]党史学习教育阶段性工作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党史学习教育阶段性工作总结篇2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党史学习教育阶段性工作总结篇3</w:t>
      </w:r>
    </w:p>
    <w:p>
      <w:pPr>
        <w:ind w:left="0" w:right="0" w:firstLine="560"/>
        <w:spacing w:before="450" w:after="450" w:line="312" w:lineRule="auto"/>
      </w:pPr>
      <w:r>
        <w:rPr>
          <w:rFonts w:ascii="宋体" w:hAnsi="宋体" w:eastAsia="宋体" w:cs="宋体"/>
          <w:color w:val="000"/>
          <w:sz w:val="28"/>
          <w:szCs w:val="28"/>
        </w:rPr>
        <w:t xml:space="preserve">　　按照中央、自治区党委、xx市委和xx法院党委关于党史学习教育的安排部署，结合《中共xx党史学习教育任务推进表》及院委党史学习教育领导小组《关于开展党史学习教育的工作方案》要求，并根据《中共xx委党史学习教育任务推进表》等有关部署，制定我xx党史学习教育学习计划，有序开展党史学习教育。</w:t>
      </w:r>
    </w:p>
    <w:p>
      <w:pPr>
        <w:ind w:left="0" w:right="0" w:firstLine="560"/>
        <w:spacing w:before="450" w:after="450" w:line="312" w:lineRule="auto"/>
      </w:pPr>
      <w:r>
        <w:rPr>
          <w:rFonts w:ascii="宋体" w:hAnsi="宋体" w:eastAsia="宋体" w:cs="宋体"/>
          <w:color w:val="000"/>
          <w:sz w:val="28"/>
          <w:szCs w:val="28"/>
        </w:rPr>
        <w:t xml:space="preserve">　　提高政治站位，强化责任担当。我院将党史学习教育作为一件重大的政治任务，及时召开全院干警大会，学习贯彻中央，自治区党委党史学习教育动员会精神。深刻领会其时代意义、科学内涵、核心要义、实践要求，树牢正确党史观，进一步加深对党的历史的系统把握，更好地知党史、听党话、跟党走。根据我xx实际，开展党史学习教育，研究安排工作任务。</w:t>
      </w:r>
    </w:p>
    <w:p>
      <w:pPr>
        <w:ind w:left="0" w:right="0" w:firstLine="560"/>
        <w:spacing w:before="450" w:after="450" w:line="312" w:lineRule="auto"/>
      </w:pPr>
      <w:r>
        <w:rPr>
          <w:rFonts w:ascii="宋体" w:hAnsi="宋体" w:eastAsia="宋体" w:cs="宋体"/>
          <w:color w:val="000"/>
          <w:sz w:val="28"/>
          <w:szCs w:val="28"/>
        </w:rPr>
        <w:t xml:space="preserve">　　严格对标对表，推动学习教育深入开展。召开我院党史学习教育动员大会，深入学习领会习近平总书记在党史学习教育动员大会重要讲话精神、习近平总书记参加十三届全国人大四次会议内蒙古代表团审议时的重要讲话精神，领会党史学习教育的重大意义、重大部署及工作要求。</w:t>
      </w:r>
    </w:p>
    <w:p>
      <w:pPr>
        <w:ind w:left="0" w:right="0" w:firstLine="560"/>
        <w:spacing w:before="450" w:after="450" w:line="312" w:lineRule="auto"/>
      </w:pPr>
      <w:r>
        <w:rPr>
          <w:rFonts w:ascii="宋体" w:hAnsi="宋体" w:eastAsia="宋体" w:cs="宋体"/>
          <w:color w:val="000"/>
          <w:sz w:val="28"/>
          <w:szCs w:val="28"/>
        </w:rPr>
        <w:t xml:space="preserve">　　科学统筹谋划，确保各项工作落到实处。制定我院党史学习教育计划表，主要采用党组班子成员、专委集中领学、分散学习、专题研讨和个人自学相结合的方式，定时定点，建立党史学习教育自习室，组织全院干警参加学习，各基层法庭因情况特殊，鼓励干警到自习室学习，如不能参加，以庭室为单位，由庭长按照统一下发的学习计划进行集中学习并做好党史学习笔记。</w:t>
      </w:r>
    </w:p>
    <w:p>
      <w:pPr>
        <w:ind w:left="0" w:right="0" w:firstLine="560"/>
        <w:spacing w:before="450" w:after="450" w:line="312" w:lineRule="auto"/>
      </w:pPr>
      <w:r>
        <w:rPr>
          <w:rFonts w:ascii="宋体" w:hAnsi="宋体" w:eastAsia="宋体" w:cs="宋体"/>
          <w:color w:val="000"/>
          <w:sz w:val="28"/>
          <w:szCs w:val="28"/>
        </w:rPr>
        <w:t xml:space="preserve">　　目前我院学习完成进度如下：</w:t>
      </w:r>
    </w:p>
    <w:p>
      <w:pPr>
        <w:ind w:left="0" w:right="0" w:firstLine="560"/>
        <w:spacing w:before="450" w:after="450" w:line="312" w:lineRule="auto"/>
      </w:pPr>
      <w:r>
        <w:rPr>
          <w:rFonts w:ascii="宋体" w:hAnsi="宋体" w:eastAsia="宋体" w:cs="宋体"/>
          <w:color w:val="000"/>
          <w:sz w:val="28"/>
          <w:szCs w:val="28"/>
        </w:rPr>
        <w:t xml:space="preserve">　　理论学习情况。五个专题学习：《新民主主义革命时期历史专题》、《学习党中央关于推行国家统编教材和推广国家通用语言文字的部署要求》、《社会主义革命和建设时期历史专题》、《改革开放新时期历史专题》、《铸牢中华民族共同体意识专题》;四本书目：《论中国共产党史》、《毛泽东、邓小平、江泽民、胡锦涛关于中国共产党历史论述摘编》、《关于若干历史问题的决议》、《关于建国以来党的若干历史问题的决议》;两个讲话：《习近平总书记在党史学习教育动员大会上的重要讲话》、《习近平总书记参加十三届全国人大四次会议内蒙古代表团审议时的重要讲话精神》;一个重要论述：《习近平总书记关于民族工作和铸牢中华民族共同体意识的重要论述》。以上学习内容，按照上级同意安排部署，xx已经学习完毕，做到了学习党史学有所获，学有所悟。</w:t>
      </w:r>
    </w:p>
    <w:p>
      <w:pPr>
        <w:ind w:left="0" w:right="0" w:firstLine="560"/>
        <w:spacing w:before="450" w:after="450" w:line="312" w:lineRule="auto"/>
      </w:pPr>
      <w:r>
        <w:rPr>
          <w:rFonts w:ascii="宋体" w:hAnsi="宋体" w:eastAsia="宋体" w:cs="宋体"/>
          <w:color w:val="000"/>
          <w:sz w:val="28"/>
          <w:szCs w:val="28"/>
        </w:rPr>
        <w:t xml:space="preserve">　　开展“我为群众办实事”实践活动情况。制定实施方案，紧扣“为民务实清廉”主题，全面履行司法职能，目前已开展xx余件活动，努力为人民群众做好事，办实事，解难事，着力解决人民群众最关心，最直接的问题;持续开展“千名干警送法下乡”活动，做好八项工作，收集民生民意;提升诉讼服务质量，推进一站式诉讼服务，建立网上立案容缺机制，提高窗口立案服务质量，增设导诉人员;推动移动微法xx应用，推进诉讼费收集电子化;成立诉前调解团队，为当事人提供案件咨询，收取材料，防范化解信访案件，引导涉法涉访案件当事人走法律程序，合规解决问题;开展“司法服务三进”活动，司法服务进企业、司法服务进基层、司法服务进校园;优化营商环境，加强与司法局、律协协作，为设涉疫审判案件开设绿色通道与多元服务。多种活动有序推进，深刻贯彻党史学习教育实质。</w:t>
      </w:r>
    </w:p>
    <w:p>
      <w:pPr>
        <w:ind w:left="0" w:right="0" w:firstLine="560"/>
        <w:spacing w:before="450" w:after="450" w:line="312" w:lineRule="auto"/>
      </w:pPr>
      <w:r>
        <w:rPr>
          <w:rFonts w:ascii="宋体" w:hAnsi="宋体" w:eastAsia="宋体" w:cs="宋体"/>
          <w:color w:val="000"/>
          <w:sz w:val="28"/>
          <w:szCs w:val="28"/>
        </w:rPr>
        <w:t xml:space="preserve">　　接下来，我院将在上级党委的领导下，紧紧依靠领导小组的指导支持，牢牢把握党史学习教育目标方向，紧扣党史学习教育阶段要求、步骤安排、必学内容、规定动作，进一步加大统筹协调，将党史学习教育融入到实际工作中，切实把中央、自治区党委、市委及院委对党史学习教育的各项部署要求从严从实的落到实处、细微处，不断推进党史学习教育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党史学习教育阶段性工作总结篇4</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2025-07-08T17:33:51+08:00</dcterms:created>
  <dcterms:modified xsi:type="dcterms:W3CDTF">2025-07-08T17:33:51+08:00</dcterms:modified>
</cp:coreProperties>
</file>

<file path=docProps/custom.xml><?xml version="1.0" encoding="utf-8"?>
<Properties xmlns="http://schemas.openxmlformats.org/officeDocument/2006/custom-properties" xmlns:vt="http://schemas.openxmlformats.org/officeDocument/2006/docPropsVTypes"/>
</file>