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有关政治生态研判分析工作报告(七篇)</w:t>
      </w:r>
      <w:bookmarkEnd w:id="1"/>
    </w:p>
    <w:p>
      <w:pPr>
        <w:jc w:val="center"/>
        <w:spacing w:before="0" w:after="450"/>
      </w:pPr>
      <w:r>
        <w:rPr>
          <w:rFonts w:ascii="Arial" w:hAnsi="Arial" w:eastAsia="Arial" w:cs="Arial"/>
          <w:color w:val="999999"/>
          <w:sz w:val="20"/>
          <w:szCs w:val="20"/>
        </w:rPr>
        <w:t xml:space="preserve">来源：网络  作者：独酌月影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有关政治生态研判分析工作报告一(一)加强党的政治建设。牢固树立抓党建就是最大政绩理念，始终把党的政治建设摆在首位，切实加强和规范党内政治生活，引导班子成员和干部职工树立“四个意识”，坚定“四个自信” 。始终坚持围绕中心、服务大局，细化实化具...</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有关政治生态研判分析工作报告一</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有关政治生态研判分析工作报告二</w:t>
      </w:r>
    </w:p>
    <w:p>
      <w:pPr>
        <w:ind w:left="0" w:right="0" w:firstLine="560"/>
        <w:spacing w:before="450" w:after="450" w:line="312" w:lineRule="auto"/>
      </w:pPr>
      <w:r>
        <w:rPr>
          <w:rFonts w:ascii="宋体" w:hAnsi="宋体" w:eastAsia="宋体" w:cs="宋体"/>
          <w:color w:val="000"/>
          <w:sz w:val="28"/>
          <w:szCs w:val="28"/>
        </w:rPr>
        <w:t xml:space="preserve">区纪律检查委员会：</w:t>
      </w:r>
    </w:p>
    <w:p>
      <w:pPr>
        <w:ind w:left="0" w:right="0" w:firstLine="560"/>
        <w:spacing w:before="450" w:after="450" w:line="312" w:lineRule="auto"/>
      </w:pPr>
      <w:r>
        <w:rPr>
          <w:rFonts w:ascii="宋体" w:hAnsi="宋体" w:eastAsia="宋体" w:cs="宋体"/>
          <w:color w:val="000"/>
          <w:sz w:val="28"/>
          <w:szCs w:val="28"/>
        </w:rPr>
        <w:t xml:space="preserve">为深入贯彻落实党的十九大提出的全面净化党内政治生态要求，xxx镇全面落实从严治党责任，进一步推进党风廉政建设，不断优化政治生态，现将自查自评情况汇报如下：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核心地位，始终在思想上政治上行动上同以习近平同志为核心的党中央保持高度一致。深入开展“两学一做”学习教育常态化制度化，探索推行xxx主题党日微创新，高标准搭建xxx“智慧党建”云平台，认真学习领会习近平新时代中国特色社会主义思想的精髓要义和时代内涵，以及李克强总理在xx调研时的重要讲话精神，严格落实区委意识形态工作十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进一步深化机关干部“驻村联片”制度，实行驻村组长负责制，推动全面从严治党向村级延伸。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4次，顺利完成41个行政村规模调整等重大事项。</w:t>
      </w:r>
    </w:p>
    <w:p>
      <w:pPr>
        <w:ind w:left="0" w:right="0" w:firstLine="560"/>
        <w:spacing w:before="450" w:after="450" w:line="312" w:lineRule="auto"/>
      </w:pPr>
      <w:r>
        <w:rPr>
          <w:rFonts w:ascii="宋体" w:hAnsi="宋体" w:eastAsia="宋体" w:cs="宋体"/>
          <w:color w:val="000"/>
          <w:sz w:val="28"/>
          <w:szCs w:val="28"/>
        </w:rPr>
        <w:t xml:space="preserve">(三)推进廉政建设。全面深化“清廉xxx”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全年共立案28起，给予党纪处分28人，其中党内警告18人、党内严重警告1人、留党察看1人、开除党籍8人，退还违纪所得金额15.6万元。镇级廉政警示教育基地建成投用，区执纪明廉现场会在我镇召开。</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党的全面领导不够到位。在“三重一大”事项决策研究上还不够有力，特别是在涉及政府线有关项目决策时，有时以班子会议代替党委会议，而会议记录往往只有结果，没有研究讨论、发表意见的过程记录。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党委理论中心组学习主要还是为了学习而学习，主动学习的自觉性不够，缺少深层次思考，理论联系实际的成效不突出。对机关干部的理论教育和上级精神贯彻形式老套、缺少创新，每两周一次的机关会常常成了工作布置会。在村居层面，由于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村落实的成效，没有及时的跟踪与督促，使得有些村居党组织书记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部分村居党组织战斗力不强，个别党组织书记的领头雁作用缺失，驾驭全局的能力不强，对上级的各项决策部署贯彻不到位，存在畏难情绪、消极应对的现象。比如，原上塘村支部委员黄某在出租私房整治工作中消极应付，受到镇纪委的警示约谈。党建阵地建设不平衡，部分村居因受制于土地指标、村集体经济收入等因素，办公场所比较简陋，比如联盟村由于土地受农保制约，村部建设一直无法推进。</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镇50岁以上党员就占到48.7%。党员的先锋模范性不够，有些支部往往考虑眼前工作需要，没有将有理想、文化层次较高的年轻人吸收到党的队伍中。部分党员对组织生活的积极性和主动性不强，个别党员甚至长期不参加组织生活会，比如xx村的xxx已有近两年没有参加组织生活会，作自动退党处理。</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作风建设还需要加力。个别干部工作积极性不高、担当意识不强，存在工作相互推诿、办事“提篮子”等现象，比如对于消防安全隐患、矛盾纠纷等底数排摸，习惯于当“二传手”，将相关统计报表转发给村居干部，等着村里上报数据，而没有在一线深入排摸。部分村级党组织没有将责任和压力真正传导到位，出现有些村干部责任不落实，存在走过场。比如，在出租房消防安全隐患整治过程中，先锋村在未消除安全隐患的情况下，由于整改期限已到，就向镇里上报已经完成整改，相关人员受到了警示约谈。</w:t>
      </w:r>
    </w:p>
    <w:p>
      <w:pPr>
        <w:ind w:left="0" w:right="0" w:firstLine="560"/>
        <w:spacing w:before="450" w:after="450" w:line="312" w:lineRule="auto"/>
      </w:pPr>
      <w:r>
        <w:rPr>
          <w:rFonts w:ascii="宋体" w:hAnsi="宋体" w:eastAsia="宋体" w:cs="宋体"/>
          <w:color w:val="000"/>
          <w:sz w:val="28"/>
          <w:szCs w:val="28"/>
        </w:rPr>
        <w:t xml:space="preserve">二是服务群众和企业水平还需要提升。在“最多跑一次”改革上，宣传力度不够大，对省市区加快推进“最多跑一次”改革等相关会议精神的宣传力度还不够大，比如政府app一下子难以推广普及;对于村里的“最多跑一次”，仍然是新车开老路，没有充分发挥村级代办员的服务作用。在“妈妈式”服务上，“大走访、大调研、大服务”活动存在扁平化，对企业存在的困难和需求，后续没有跟进式服务，对涉及土地、规划等一时难解决的，没有启动“操心”模式，主动为企业出谋划策，寻求破解之道。</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班子成员对联系村党组织和党员干部的要求不够严格，有些农村党员没有牢固树立“四个意识”，没有时刻把政治纪律和政治规矩放在首位，没有在群众中起到先锋模范的作用，甚至出现违反党的纪律的现象。比如，原新联村党员梁某在20_年的历史违法用地清理处置过程中，没有与党委政府保持一致，讲了一些不当言论，影响了重点工作的推进，造成了一定范围的不良影响，受到诫勉谈话和通报批评处理。</w:t>
      </w:r>
    </w:p>
    <w:p>
      <w:pPr>
        <w:ind w:left="0" w:right="0" w:firstLine="560"/>
        <w:spacing w:before="450" w:after="450" w:line="312" w:lineRule="auto"/>
      </w:pPr>
      <w:r>
        <w:rPr>
          <w:rFonts w:ascii="宋体" w:hAnsi="宋体" w:eastAsia="宋体" w:cs="宋体"/>
          <w:color w:val="000"/>
          <w:sz w:val="28"/>
          <w:szCs w:val="28"/>
        </w:rPr>
        <w:t xml:space="preserve">二是党内政治生活不够规范。镇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少数机关干部出xx、出境没有办理请假手续。三公经费管理还需要规范，由于xxx处于路桥的最东部，距离市区较远，上级部门的工作检查和调研活动，中午都要在食堂安排公务用餐，虽然镇里严格按照接待标准，但接待费用还是相对偏高。公车管理不够规范，有挂靠镇属协会的11辆车，长期作为部门、站所的工作用车。</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xxx”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有关政治生态研判分析工作报告三</w:t>
      </w:r>
    </w:p>
    <w:p>
      <w:pPr>
        <w:ind w:left="0" w:right="0" w:firstLine="560"/>
        <w:spacing w:before="450" w:after="450" w:line="312" w:lineRule="auto"/>
      </w:pPr>
      <w:r>
        <w:rPr>
          <w:rFonts w:ascii="宋体" w:hAnsi="宋体" w:eastAsia="宋体" w:cs="宋体"/>
          <w:color w:val="000"/>
          <w:sz w:val="28"/>
          <w:szCs w:val="28"/>
        </w:rPr>
        <w:t xml:space="preserve">20_年以来，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 名，严格执行党员管理制度，对党员参加党内教育培训、组织生活、志愿服务以及遵纪守法等情况实行登记管理;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 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党员干部仍存在重业务、轻党建的思想;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_TAG_h2]有关政治生态研判分析工作报告四</w:t>
      </w:r>
    </w:p>
    <w:p>
      <w:pPr>
        <w:ind w:left="0" w:right="0" w:firstLine="560"/>
        <w:spacing w:before="450" w:after="450" w:line="312" w:lineRule="auto"/>
      </w:pPr>
      <w:r>
        <w:rPr>
          <w:rFonts w:ascii="宋体" w:hAnsi="宋体" w:eastAsia="宋体" w:cs="宋体"/>
          <w:color w:val="000"/>
          <w:sz w:val="28"/>
          <w:szCs w:val="28"/>
        </w:rPr>
        <w:t xml:space="preserve">发展和改革局党组以习近平新时代中国特色社会主义思想为指导，严格落实中央八项规定和省委、市委、区委相关规定，按照中央、省、市、区纪委会议精神要求，全面从严治党，认真履行党风廉政建设主体责任，带领全局干部职工全面落实工作目标任务，重点项目建设、固定资产投资迅速推进，复工复产、20项民心工程稳步进行，全局上下齐心协力，攻坚克难，营造了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一）严格落实党风廉政建设责任。今年，我局根据人员变动情况，及时调整党风廉政建设责任制暨反腐败工作领导小组，制定年度党风廉政建设工作计划、目标任务和具体措施。为进一步落实全面从严治党，强化党风廉政建设主体责任落实，深入推进党风廉政建设和反腐败工作，局党组多次召开专题会进行研究，明确局党组切实担负推进党风廉政建设和反腐败工作的主体责任，明确各党支部、科室的集体责任，党支部书记、科室负责人的第一责任，党支部其他支部委员的分管责任，以及落实各项主体责任的措施。坚持把党风廉政建设工作与业务工作同部署、同检查、同落实、同考核，确保廉政风险防控工作的常态化、长效化。</w:t>
      </w:r>
    </w:p>
    <w:p>
      <w:pPr>
        <w:ind w:left="0" w:right="0" w:firstLine="560"/>
        <w:spacing w:before="450" w:after="450" w:line="312" w:lineRule="auto"/>
      </w:pPr>
      <w:r>
        <w:rPr>
          <w:rFonts w:ascii="宋体" w:hAnsi="宋体" w:eastAsia="宋体" w:cs="宋体"/>
          <w:color w:val="000"/>
          <w:sz w:val="28"/>
          <w:szCs w:val="28"/>
        </w:rPr>
        <w:t xml:space="preserve">（二）严把选人用人标准。我局严格对照《党政领导干部选拨任用工作条例》规定的好干部标准和区委的有关规定，认真贯彻落实干部人事制度，强化对选拨任用干部的监督管理，严格按照组织程序，努力营造“风情、气正、人和、思进”的良好氛围，切实把好选人用人关。今年以来，我局提任人员在公示期间未收到提拔任用人员在德、能、勤、绩、廉方面的投诉举报。</w:t>
      </w:r>
    </w:p>
    <w:p>
      <w:pPr>
        <w:ind w:left="0" w:right="0" w:firstLine="560"/>
        <w:spacing w:before="450" w:after="450" w:line="312" w:lineRule="auto"/>
      </w:pPr>
      <w:r>
        <w:rPr>
          <w:rFonts w:ascii="宋体" w:hAnsi="宋体" w:eastAsia="宋体" w:cs="宋体"/>
          <w:color w:val="000"/>
          <w:sz w:val="28"/>
          <w:szCs w:val="28"/>
        </w:rPr>
        <w:t xml:space="preserve">（三）坚持党建统领全局。我局始终把党建工作摆在重要位置，把全面从严治党贯穿党的建设全过程，切实发挥党组织战斗堡垒作用和党员干部先锋模范作用，着力打造为民、务实、清廉的发改干部队伍。一是强化理论武装。严格贯彻落实党的理论和路线方针政策，坚持以知促行，用习近平新时代中国特色社会主义思想武装头脑、指导实践、推动工作。二是严守政治纪律政治规矩。通过多种形式加强党章党规党纪教育，要求全体党员把党章党纪党规刻印在心上，自觉做到知敬畏、存戒惧、守底线。三是加强组织建设。严格党员发展与管理，加强党员日常监督，充分发挥党员的先锋模范作用。深化服务型党组织建设，发挥好党组织的战斗堡垒作用。四是强化党建工作责任。完善机关党建工作责任制，进一步健全承诺、述职、评议、考核、问责“五位一体”党建责任体系，做到敢管敢治、严管严治、长管长治。五是践行“四种形态”。党组书记带头履行主体责任，建立谈心谈话制度，加大谈话工作力度，确保谈话的制度化、规范化、常态化；</w:t>
      </w:r>
    </w:p>
    <w:p>
      <w:pPr>
        <w:ind w:left="0" w:right="0" w:firstLine="560"/>
        <w:spacing w:before="450" w:after="450" w:line="312" w:lineRule="auto"/>
      </w:pPr>
      <w:r>
        <w:rPr>
          <w:rFonts w:ascii="宋体" w:hAnsi="宋体" w:eastAsia="宋体" w:cs="宋体"/>
          <w:color w:val="000"/>
          <w:sz w:val="28"/>
          <w:szCs w:val="28"/>
        </w:rPr>
        <w:t xml:space="preserve">思想教育、制度约束、监督管理同步开展，党员干部守纪律讲规矩的意识持续增强。</w:t>
      </w:r>
    </w:p>
    <w:p>
      <w:pPr>
        <w:ind w:left="0" w:right="0" w:firstLine="560"/>
        <w:spacing w:before="450" w:after="450" w:line="312" w:lineRule="auto"/>
      </w:pPr>
      <w:r>
        <w:rPr>
          <w:rFonts w:ascii="宋体" w:hAnsi="宋体" w:eastAsia="宋体" w:cs="宋体"/>
          <w:color w:val="000"/>
          <w:sz w:val="28"/>
          <w:szCs w:val="28"/>
        </w:rPr>
        <w:t xml:space="preserve">（四）严肃党内生活，夯实从严治党基础。严格按照党内政治生活准则和党的各项规定办事，坚持贯彻民主集中制，凡是财务、人事、物资采购等“三重一大”事项律按照“集体领导、民主集中、个别酝酿、会议决定”的原则报局党组集体研究后实施，全面从严党内政治生活。一是抓实抓细“意识形态”。党组建立意识形态责任制，定期分析研判意识形态领域形势，把意识形态工作为党的建设和政权建设的重要内容，纳入重要议事日程，与行政工作和党的建设紧密结合，同都署、同落实。深刻领会新时代我国社会主要矛盾变化和“伟大斗争、伟大工程、伟大事业、伟大梦想”科学内涵，切实引导党员干部增强“四个意识”、坚定“四个自信”，将思想统一到党中央决策部署上来，在政治立场、政治方向、政治原则、政治道路上同觉中央保持高度一致。二是严格严肃“党内生活”。认真落实“三会一课”制度、民主生活会和组织生活会制度、谈心谈话制度、党务公开制度、主题党日制度，坚持民主集中，坚持领导带头，局党组领导带头开展批评和自我批评，以健康的党内政治生活促进了全局上下作风转变和廉政建设，着力推进党内政治生活制度化、常态化、规范化和民主化，三是从严从实党员管理，全面完成党员管理信息统计维护工作，全局机关党支部3个、现有党员196名，其中退休党员名，严格执行党员管理制度，对党员参加党内教育培训、组织生活、志愿服务以及遵纪守法等情况实行登记管理；</w:t>
      </w:r>
    </w:p>
    <w:p>
      <w:pPr>
        <w:ind w:left="0" w:right="0" w:firstLine="560"/>
        <w:spacing w:before="450" w:after="450" w:line="312" w:lineRule="auto"/>
      </w:pPr>
      <w:r>
        <w:rPr>
          <w:rFonts w:ascii="宋体" w:hAnsi="宋体" w:eastAsia="宋体" w:cs="宋体"/>
          <w:color w:val="000"/>
          <w:sz w:val="28"/>
          <w:szCs w:val="28"/>
        </w:rPr>
        <w:t xml:space="preserve">严格党员入口，按照“成熟一个、发展一个”的原则，发展预备党员，严格党员管理，认真核定党费收缴标准，按时足额收取，上缴党费。</w:t>
      </w:r>
    </w:p>
    <w:p>
      <w:pPr>
        <w:ind w:left="0" w:right="0" w:firstLine="560"/>
        <w:spacing w:before="450" w:after="450" w:line="312" w:lineRule="auto"/>
      </w:pPr>
      <w:r>
        <w:rPr>
          <w:rFonts w:ascii="宋体" w:hAnsi="宋体" w:eastAsia="宋体" w:cs="宋体"/>
          <w:color w:val="000"/>
          <w:sz w:val="28"/>
          <w:szCs w:val="28"/>
        </w:rPr>
        <w:t xml:space="preserve">（五）加强政治文化，营造风清气正的政治生态。今年以来，我局先后以“不忘初心、牢记使命”、巡察问题整改落实、廉政文化进机关、“思想作风整顿营商环境优化”等活动开展为抓手，通过党组中心组学习，组织广大党员干部认真学习了党的十九大和十九届三中、四中全会精神，习近平新时代中国特色社会主义思想，中央、省、市纪委全会精神，引导党员干部端正思想、强化政治认同，增进文化自信，进一步树立政治意识、大局意识，核心意识和看齐意识。今年来，通过开展廉政法规课、观看党纪法规微课堂和廉政警示数育片，促进了党员领导干部常学常思、自省自律。以加强党建文化、优秀传统文化、廉取文化载体建设为切入点，大力营造浓厚文化宣传氛围，在局机关走廊、党员活动室、机关会议室等场所，张贴十九大精神、廉政文化、“三会一课”有关知识，推动政治文化、党建文化、廉政文化建设，营造了风清气正的政治生态。</w:t>
      </w:r>
    </w:p>
    <w:p>
      <w:pPr>
        <w:ind w:left="0" w:right="0" w:firstLine="560"/>
        <w:spacing w:before="450" w:after="450" w:line="312" w:lineRule="auto"/>
      </w:pPr>
      <w:r>
        <w:rPr>
          <w:rFonts w:ascii="宋体" w:hAnsi="宋体" w:eastAsia="宋体" w:cs="宋体"/>
          <w:color w:val="000"/>
          <w:sz w:val="28"/>
          <w:szCs w:val="28"/>
        </w:rPr>
        <w:t xml:space="preserve">（六）加强权力监督，确保权力在阳光下运行。我局不断完善权力运行的制约和监督机制，尤其注重加强对领导干部的监督。一是狠抓制度建设和执行。把建章立制贯穿于各项工作、各个领域和各个环节，相继出台完善了《局党组议事决策规则》、《机关工作纪律制度》、《机关考勤制度》等十多项制度，形成有权必有责、用权必担责、滥权必追责的制度安排。二是推进廉政风险防控机制建设。以岗位防控、重点防控和专项防控为重点，健全廉政风险点评估和管控制度，切实加强对全体人员、全部职权、全部过程的“三全”防控。通过重新梳理并制订完善“权力清单”和“责任清单”，确保各项权力授之有据、行之有规、错之有责。同时，加强对重点岗位、关键岗位的监督，对存在廉政隐患的环节进行仔细排查，每个风险点明确一名责任人及责任科室，依法公开行政权力和机关内部信息，保证权力始终在阳光下运行。三是建立作风建设群众评价机制。在局机关设置群众投诉举报意见箱，接受群众监督和评议，对发现的问题，立行整改。</w:t>
      </w:r>
    </w:p>
    <w:p>
      <w:pPr>
        <w:ind w:left="0" w:right="0" w:firstLine="560"/>
        <w:spacing w:before="450" w:after="450" w:line="312" w:lineRule="auto"/>
      </w:pPr>
      <w:r>
        <w:rPr>
          <w:rFonts w:ascii="宋体" w:hAnsi="宋体" w:eastAsia="宋体" w:cs="宋体"/>
          <w:color w:val="000"/>
          <w:sz w:val="28"/>
          <w:szCs w:val="28"/>
        </w:rPr>
        <w:t xml:space="preserve">今年以来，发展和改革局对驻永年区第二统筹巡察组的反馈意见已完成整改落实，政治生态优良，整个工作运行顺畅，班子团结和谐，干部队伍讲政治、讲奉献、讲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尽管在政治生态营造上取得了一定成，但是也还存在一些问题。主要是：“四风”问题没彻底根除，新表现还不同程度的存在；</w:t>
      </w:r>
    </w:p>
    <w:p>
      <w:pPr>
        <w:ind w:left="0" w:right="0" w:firstLine="560"/>
        <w:spacing w:before="450" w:after="450" w:line="312" w:lineRule="auto"/>
      </w:pPr>
      <w:r>
        <w:rPr>
          <w:rFonts w:ascii="宋体" w:hAnsi="宋体" w:eastAsia="宋体" w:cs="宋体"/>
          <w:color w:val="000"/>
          <w:sz w:val="28"/>
          <w:szCs w:val="28"/>
        </w:rPr>
        <w:t xml:space="preserve">党员干部仍存在重业务、轻党建的思想；</w:t>
      </w:r>
    </w:p>
    <w:p>
      <w:pPr>
        <w:ind w:left="0" w:right="0" w:firstLine="560"/>
        <w:spacing w:before="450" w:after="450" w:line="312" w:lineRule="auto"/>
      </w:pPr>
      <w:r>
        <w:rPr>
          <w:rFonts w:ascii="宋体" w:hAnsi="宋体" w:eastAsia="宋体" w:cs="宋体"/>
          <w:color w:val="000"/>
          <w:sz w:val="28"/>
          <w:szCs w:val="28"/>
        </w:rPr>
        <w:t xml:space="preserve">党风廉政建设体系还有盲区，制度执行还不到位等问题。</w:t>
      </w:r>
    </w:p>
    <w:p>
      <w:pPr>
        <w:ind w:left="0" w:right="0" w:firstLine="560"/>
        <w:spacing w:before="450" w:after="450" w:line="312" w:lineRule="auto"/>
      </w:pPr>
      <w:r>
        <w:rPr>
          <w:rFonts w:ascii="宋体" w:hAnsi="宋体" w:eastAsia="宋体" w:cs="宋体"/>
          <w:color w:val="000"/>
          <w:sz w:val="28"/>
          <w:szCs w:val="28"/>
        </w:rPr>
        <w:t xml:space="preserve">下一步，我局将全力配合区纪委各项工作，着力从以下四个方面推进全面从严治党，努力构建良好的政治生态。</w:t>
      </w:r>
    </w:p>
    <w:p>
      <w:pPr>
        <w:ind w:left="0" w:right="0" w:firstLine="560"/>
        <w:spacing w:before="450" w:after="450" w:line="312" w:lineRule="auto"/>
      </w:pPr>
      <w:r>
        <w:rPr>
          <w:rFonts w:ascii="宋体" w:hAnsi="宋体" w:eastAsia="宋体" w:cs="宋体"/>
          <w:color w:val="000"/>
          <w:sz w:val="28"/>
          <w:szCs w:val="28"/>
        </w:rPr>
        <w:t xml:space="preserve">（一）始终抓好思想教育，保持政治清醒。一是深学理论。自觉把学习习近平新时代中国特色社会主义思想作为局党组思想建设的必修课，把系统掌握马克思主义基本理论作为看家本领，老老实实、原原本本学习，努力在学深弄懂、学用结合上下功夫，使其真正成为党组从政履职的灯塔和干事创业的指南。二是掌握方法。善于从理论学习、纵观党史发展中汲取营养，总结方法，更好地理解和运用马克思辩证唯物主义、历史唯物主义的世界观和方法论，更加科学有效地指导和开展工作。三是把准方向。时刻对照理论理想、党章党纪、民心民生、先辈先进“四面镜子”，增强“四个意识”、坚定“四个自信”、做到“两个维护”，看得清大势，站得稳脚跟，辨得清方向，不当“糊涂虫”、“两面人”，始终与党中央思想同心、目标同向、步调同拍，在政治上做一个明白人。</w:t>
      </w:r>
    </w:p>
    <w:p>
      <w:pPr>
        <w:ind w:left="0" w:right="0" w:firstLine="560"/>
        <w:spacing w:before="450" w:after="450" w:line="312" w:lineRule="auto"/>
      </w:pPr>
      <w:r>
        <w:rPr>
          <w:rFonts w:ascii="宋体" w:hAnsi="宋体" w:eastAsia="宋体" w:cs="宋体"/>
          <w:color w:val="000"/>
          <w:sz w:val="28"/>
          <w:szCs w:val="28"/>
        </w:rPr>
        <w:t xml:space="preserve">（二）始终强化“责任把当”，凝聚干事热情。局党组成员要带头作表率，坚持原则、认真负责，面对大是大非敢于亮剑，面对矛盾敢于迎难而上，面对危机敢于挺身而出，面对失误敢于承担责任，面对歪风邪气敢于坚决斗争。一是失志不渝的政治担当。讲党性、讲政治，坚持正确政治方向。</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有关政治生态研判分析工作报告五</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(三)脱贫攻坚干部队伍建设方面</w:t>
      </w:r>
    </w:p>
    <w:p>
      <w:pPr>
        <w:ind w:left="0" w:right="0" w:firstLine="560"/>
        <w:spacing w:before="450" w:after="450" w:line="312" w:lineRule="auto"/>
      </w:pPr>
      <w:r>
        <w:rPr>
          <w:rFonts w:ascii="宋体" w:hAnsi="宋体" w:eastAsia="宋体" w:cs="宋体"/>
          <w:color w:val="000"/>
          <w:sz w:val="28"/>
          <w:szCs w:val="28"/>
        </w:rPr>
        <w:t xml:space="preserve">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(四)建立健全各项规章制度</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(一)加强理论学习，坚定理想信念</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习近平***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(二)加强纪律建设,守好纪律底线</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有关政治生态研判分析工作报告六</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一是坚持不懈强化创新理论武装。始终把学懂弄通做实习习近平新时代中国特色社会主义思想，特别是来陕考察重要讲话重要指示精神作为政治任务、首要职责，真学真信、常学常新、细照笃行，坚决以新思想定向领航、与新思想对标找差，扎实推动企业各项工作落实，不断凝聚起了干事创业的强大共识合力。二是锲而不舍推动决策部署落实。把贯彻落实中央大政方针和省市委、市国资委决策部署作为践行“两个维护”的根本检验，深入贯彻党管理念，健全完善贯彻落实的制度机制，扎实推动各项决策部署落地见效，以实际行动体现了对党忠诚。三是一丝不苟落实意识形态责任。坚持党管意识形态工作原则，始终把意识形态工作作为重大政治任务，纳入重要议事日程，纳入班子成员民主生活会，与党建工作、业务工作同部署、同落实、</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有关政治生态研判分析工作报告七</w:t>
      </w:r>
    </w:p>
    <w:p>
      <w:pPr>
        <w:ind w:left="0" w:right="0" w:firstLine="560"/>
        <w:spacing w:before="450" w:after="450" w:line="312" w:lineRule="auto"/>
      </w:pPr>
      <w:r>
        <w:rPr>
          <w:rFonts w:ascii="宋体" w:hAnsi="宋体" w:eastAsia="宋体" w:cs="宋体"/>
          <w:color w:val="000"/>
          <w:sz w:val="28"/>
          <w:szCs w:val="28"/>
        </w:rPr>
        <w:t xml:space="preserve">按照市国资委党委在赵正永案以案促改工作中的部署和要求，现将五环集团近年政治生态情况分析报告如下：</w:t>
      </w:r>
    </w:p>
    <w:p>
      <w:pPr>
        <w:ind w:left="0" w:right="0" w:firstLine="560"/>
        <w:spacing w:before="450" w:after="450" w:line="312" w:lineRule="auto"/>
      </w:pPr>
      <w:r>
        <w:rPr>
          <w:rFonts w:ascii="宋体" w:hAnsi="宋体" w:eastAsia="宋体" w:cs="宋体"/>
          <w:color w:val="000"/>
          <w:sz w:val="28"/>
          <w:szCs w:val="28"/>
        </w:rPr>
        <w:t xml:space="preserve">近年来，五环集团在市委和市国资委的坚强领导下，坚持以习近平新时代中国特色社会主义思想为指导，以政治建设为统领，全面加强党的领导，深入推进“两学一做”学习教育和“不忘初心、牢记使命”主题教育，推动全面从严管党治党向纵深发展，营造了风清气正的企业政治生态。</w:t>
      </w:r>
    </w:p>
    <w:p>
      <w:pPr>
        <w:ind w:left="0" w:right="0" w:firstLine="560"/>
        <w:spacing w:before="450" w:after="450" w:line="312" w:lineRule="auto"/>
      </w:pPr>
      <w:r>
        <w:rPr>
          <w:rFonts w:ascii="宋体" w:hAnsi="宋体" w:eastAsia="宋体" w:cs="宋体"/>
          <w:color w:val="000"/>
          <w:sz w:val="28"/>
          <w:szCs w:val="28"/>
        </w:rPr>
        <w:t xml:space="preserve">(一)坚持政治统领，聚焦“两个维护”思想政治建设扎实深入。坚决将习近平***重要讲话精神融合在思想中、融汇在改革中、融化在实践中，筑牢了信仰之基、补足了精神之钙、把稳了思想之舵。一是坚持不懈强化创新理论武装。始终把学懂弄通做实习习近平新时代中国特色社会主义思想，特别是来陕考察重要讲话重要指示精神作为政治任务、首要职责，真学真信、常学常新、细照笃行，坚决以新思想定向领航、与新思想对标找差，扎实推动企业各项工作落实，不断凝聚起了干事创业的强大共识合力。二是锲而不舍推动决策部署落实。把贯彻落实中央大政方针和省市委、市国资委决策部署作为践行“两个维护”的根本检验，深入贯彻党管理念，健全完善贯彻落实的制度机制，扎实推动各项决策部署落地见效，以实际行动体现了对党忠诚。三是一丝不苟落实意识形态责任。坚持党管意识形态工作原则，始终把意识形态工作作为重大政治任务，纳入重要议事日程，纳入班子成员民主生活会，与党建工作、业务工作同部署、同落实、</w:t>
      </w:r>
    </w:p>
    <w:p>
      <w:pPr>
        <w:ind w:left="0" w:right="0" w:firstLine="560"/>
        <w:spacing w:before="450" w:after="450" w:line="312" w:lineRule="auto"/>
      </w:pPr>
      <w:r>
        <w:rPr>
          <w:rFonts w:ascii="宋体" w:hAnsi="宋体" w:eastAsia="宋体" w:cs="宋体"/>
          <w:color w:val="000"/>
          <w:sz w:val="28"/>
          <w:szCs w:val="28"/>
        </w:rPr>
        <w:t xml:space="preserve">同检查、同考核，将意识形态工作责任细化到支部、分解到岗位、明确到人员，确保意识形态工作责任落到实处，以政治引领进一步凝聚了企业上下思想共识。</w:t>
      </w:r>
    </w:p>
    <w:p>
      <w:pPr>
        <w:ind w:left="0" w:right="0" w:firstLine="560"/>
        <w:spacing w:before="450" w:after="450" w:line="312" w:lineRule="auto"/>
      </w:pPr>
      <w:r>
        <w:rPr>
          <w:rFonts w:ascii="宋体" w:hAnsi="宋体" w:eastAsia="宋体" w:cs="宋体"/>
          <w:color w:val="000"/>
          <w:sz w:val="28"/>
          <w:szCs w:val="28"/>
        </w:rPr>
        <w:t xml:space="preserve">(二)强化党建引领，聚焦“全面从严”组织建设坚强有力。注重发挥党内政治生活锻炼党性、提高觉悟、增进团结的功能作用，严肃认真抓好各项制度落实，企业党建制度执行更加有力。一是抓实教育，理想信念更加坚定。不断推进“两学一做”学习教育和“不忘初心、牢记使命”主题教育常态化、制度化，教育引导企业党员干部把初心使命作为“首修课、必修课、终身课”;严格落实中心组理论学习、党支部学习、党小组学习，用好用活“学习强国”、小布帮学等平台抓手，理论学习质量普遍提高;扎实开展经常性党课教育，班子成员每年带头授课辅导，广大党员干部做到经常性自学，牢固树立“四个意识”，坚定“四个自信”，做到“两个维护”，自觉在思想上、政治上、行动上与党中央保持高度一致。二是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三是加强制度建设,党的领导更加有力。认真贯彻党对企业工作的集中统一领导，坚决贯彻民主集中制，班子成员分工明确、各负其责，敢于担当、善于集中，凡事按程序守规矩，始终坚持“三重一大”集体研究、会议决定，党对企业工作的集中统一领导更加坚强有力。四是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三)坚持监督从严，聚焦“四种形态”党风廉政建设有力有效。始终把执行党的政治纪律和政治规矩作为党的政治建设首要任务来抓，不断强化纪律意识、规矩意识，企业党员干部保持务实清廉的政治本色，做到了知敬畏、存戒惧、守底线，做到公正用权、依法用权、为民用权、廉洁用权。一是严格履行“一岗双责”。企业领导班子始终把党风廉政建设主体责任抓在手上、扛在肩上、放在心上，落实到具体工作上，企业中层以上及重点岗位管理人员每年签订党风廉政建设承诺书，明确任务、压实责任，不断推动全面从严治党向纵深发展。二是不断深化廉政教育。加大党风廉政建设有关知识学习力度，通过例会学习、党员大会等形式，组织党员干部认真学习习近平系列重要讲话、纪委全会精神和党纪党规，及时传达学习上级文件、会议精神和典型案例通报;组织党员干部集中观看专题警示片并开展研讨交流，参观廉政警示教育基地，做到警钟长鸣;加强节日提醒教育，及时下发“廉节”通知，切实筑牢了拒腐防变思想防线。三是始终坚持挺纪在前。树牢底线思维，强化纪律意识，坚持抓早抓小，把全面从严治党要求体现到监督执纪问责全过程。严明企业各项纪律规定，确保了企业每一项事宜都符合条例规定、符合上级要求，有效防止了利用职务之便谋取私利、违规违纪等问题发生。</w:t>
      </w:r>
    </w:p>
    <w:p>
      <w:pPr>
        <w:ind w:left="0" w:right="0" w:firstLine="560"/>
        <w:spacing w:before="450" w:after="450" w:line="312" w:lineRule="auto"/>
      </w:pPr>
      <w:r>
        <w:rPr>
          <w:rFonts w:ascii="宋体" w:hAnsi="宋体" w:eastAsia="宋体" w:cs="宋体"/>
          <w:color w:val="000"/>
          <w:sz w:val="28"/>
          <w:szCs w:val="28"/>
        </w:rPr>
        <w:t xml:space="preserve">(四)坚持扎实务实，聚焦“纠治四风”作风建设持续向好。坚持“作风建设永远在路上”，深入贯彻落实中央八项规定精神，持之以恒反对“四风”，作风建设成果更加巩固。一是坚持目标导向，夯实求真务实基础。全面覆盖抓学习、扑下身子搞调研、刀刃向内深检视、上下联动抓整改，坚持一线工作法，着力解决调研中发现的难点难题。坚定政治意识，不断提升业务能力，强化为职工服务标准，将“不忘初心、牢记使命”主题教育不断引向深入。二是坚持问题导向推进作风建设具体化常效化。认真落实中央八项规定精神实施细则，细化内容和标准，坚决防止文山会海，严格控制文件数量，严格限制会议规模;结合“不忘初心，牢记使命”主题教育，着力解决企业党员干部自身问题，特别是思想层面的问题，解决了一批职工群众关心的热点难点问题。</w:t>
      </w:r>
    </w:p>
    <w:p>
      <w:pPr>
        <w:ind w:left="0" w:right="0" w:firstLine="560"/>
        <w:spacing w:before="450" w:after="450" w:line="312" w:lineRule="auto"/>
      </w:pPr>
      <w:r>
        <w:rPr>
          <w:rFonts w:ascii="宋体" w:hAnsi="宋体" w:eastAsia="宋体" w:cs="宋体"/>
          <w:color w:val="000"/>
          <w:sz w:val="28"/>
          <w:szCs w:val="28"/>
        </w:rPr>
        <w:t xml:space="preserve">近年来，企业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企业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贵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对照存在的问题，企业领导班子将结合此次赵正永以案促改工作，着眼全面从严治党总要求，认真持续抓整改，不断打造企业风清气正的政治生态环境。一是坚持理论武装不放松，不断坚定理想信念。深入学习贯彻落实习近平新时代中国特色社会主义思想，深刻领会习近平***来陕考察重要讲话重要指示精神，持续开展“读原著、学原理”活动，不断深化党章党规党纪学习贯彻，凝聚推进企业改革、促进高质量发展的思想合力、认知合力和行动合力。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企业党员队伍活力。三是坚持全面从严不松劲，继续加强纪律作风建设。始终坚持挺纪在前，切实把从严治党各项制度规定落到实处;坚决强化纪律刚性约束，全面加强关键环节重点阶段廉政风险防控，切实以执纪促落实，以问责促整改;创新方式方法深化廉政学习教育，切实增强拒腐防变能力，当好党规党纪的模范遵守者、企业纪律的坚定执行者，引导企业广大党员干部主动适应新形势新任务，为企业搬迁建设和转型升级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2025-07-27T18:35:48+08:00</dcterms:created>
  <dcterms:modified xsi:type="dcterms:W3CDTF">2025-07-27T18:35:48+08:00</dcterms:modified>
</cp:coreProperties>
</file>

<file path=docProps/custom.xml><?xml version="1.0" encoding="utf-8"?>
<Properties xmlns="http://schemas.openxmlformats.org/officeDocument/2006/custom-properties" xmlns:vt="http://schemas.openxmlformats.org/officeDocument/2006/docPropsVTypes"/>
</file>