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新民主主义革命时期专题学习研讨发言总结材料3篇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在帝国主义和无产阶级革命时代，殖民地半殖民地国家中的无产阶级领导的资产阶级民主革命。本站今天为大家精心准备了新民主主义革命时期专题学习研讨发言总结材料,希望对大家有所帮助!　　新民主主义革命时期专题学习研讨发言总结材料1　...</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本站今天为大家精心准备了新民主主义革命时期专题学习研讨发言总结材料,希望对大家有所帮助![_TAG_h2]　　新民主主义革命时期专题学习研讨发言总结材料1</w:t>
      </w:r>
    </w:p>
    <w:p>
      <w:pPr>
        <w:ind w:left="0" w:right="0" w:firstLine="560"/>
        <w:spacing w:before="450" w:after="450" w:line="312" w:lineRule="auto"/>
      </w:pPr>
      <w:r>
        <w:rPr>
          <w:rFonts w:ascii="宋体" w:hAnsi="宋体" w:eastAsia="宋体" w:cs="宋体"/>
          <w:color w:val="000"/>
          <w:sz w:val="28"/>
          <w:szCs w:val="28"/>
        </w:rPr>
        <w:t xml:space="preserve">　　近代中国社会和中国革命近代中国社会是半殖民地半封建社会。帝国主义与中华民族的矛盾,封建主义和人民大众的矛盾是近代中国社会的主要矛盾。近代中国革命是民族危机深重和社会矛盾尖锐的必然产物。近代中国革命是反帝反封建的资产阶级民族民主革命。中国革命由旧民主主义向新民主主义转变的经济、政治和思想条件。领导权问题是区别新、旧民主主义革命的主要标志。新民主主义革命的总路线新民主主义革命是无产阶级领导的，人民大众的，反对帝国主义、封建主义和官僚资本主义的革命。帝国主义和封建主义是中国革命的主要对象。中国资本主义分为官僚资本主义和民族资本主义两枪杯新民主主义革命不是一般地反对资本主义,官僚资本产又是中国新民主主义革命的又一对象。</w:t>
      </w:r>
    </w:p>
    <w:p>
      <w:pPr>
        <w:ind w:left="0" w:right="0" w:firstLine="560"/>
        <w:spacing w:before="450" w:after="450" w:line="312" w:lineRule="auto"/>
      </w:pPr>
      <w:r>
        <w:rPr>
          <w:rFonts w:ascii="宋体" w:hAnsi="宋体" w:eastAsia="宋体" w:cs="宋体"/>
          <w:color w:val="000"/>
          <w:sz w:val="28"/>
          <w:szCs w:val="28"/>
        </w:rPr>
        <w:t xml:space="preserve">　　农民是无产阶级最力靠的同盟军和中国革命的主力军；小资产阶级是无产阶规V靠的同盟军；既有革命要求又有动摇性的民族资产阶级也堆中国革命的动力之一。无产阶级是新民主主义革命的领导者，它必须通过其先锋队——中国共产党实现对小国革命的领导权新民主主义革命是新式的特殊的资识唤民主革命。中国革命必须分两步走，新民上市义革命是盼主义革命的必要准备，社义革命是新民主业革命趋势。新民主主义革命的三次法宝统一战线是无产价潮政党的基本策略路线，是中国革命过程中的一个基本特点。统一战线在中国革命各个时期的不同内容和特点。建立和发展统一战线的历史经验。武装斗争是中国革命的特点和优点之一。中国革命必须以长期的武装斗争为主要形式。中国的武装斗争实质是无产阶级领导的以农民为主体的革命战争。新型人民军队的建设和人民战争的战略战术。党的建设的主要经验，着重从思想上建设党，加强党的思想政治工作；整风是进行马克思主义教育的好形式；继承和发扬党的优良传统和作风。统一战线、武装斗争，是战胜敌人的两个基本武器，党是掌握这两个武器以战胜敌人的英勇战士。正确理解了三大法宝及其相互关系，就等于正确地理解了全部中国革命。</w:t>
      </w:r>
    </w:p>
    <w:p>
      <w:pPr>
        <w:ind w:left="0" w:right="0" w:firstLine="560"/>
        <w:spacing w:before="450" w:after="450" w:line="312" w:lineRule="auto"/>
      </w:pPr>
      <w:r>
        <w:rPr>
          <w:rFonts w:ascii="宋体" w:hAnsi="宋体" w:eastAsia="宋体" w:cs="宋体"/>
          <w:color w:val="000"/>
          <w:sz w:val="28"/>
          <w:szCs w:val="28"/>
        </w:rPr>
        <w:t xml:space="preserve">　　我在平时的日常学习工作中要灵活的运用这些革命理论，针对自己的具体情况，探索出一条最适合本人的快速、稳健发展的道路。要尊重客观规律，在学习工作中不能只凭自己的感觉盲干。作为我们一个普通的人就更应该时时提醒自己，保持清醒的头脑，实事求是，才能在工作中少走弯路，才能取得更大的成功把学习成果转化为只争朝夕、真抓实干的实际行动，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新民主主义革命时期专题学习研讨发言总结材料2</w:t>
      </w:r>
    </w:p>
    <w:p>
      <w:pPr>
        <w:ind w:left="0" w:right="0" w:firstLine="560"/>
        <w:spacing w:before="450" w:after="450" w:line="312" w:lineRule="auto"/>
      </w:pPr>
      <w:r>
        <w:rPr>
          <w:rFonts w:ascii="宋体" w:hAnsi="宋体" w:eastAsia="宋体" w:cs="宋体"/>
          <w:color w:val="000"/>
          <w:sz w:val="28"/>
          <w:szCs w:val="28"/>
        </w:rPr>
        <w:t xml:space="preserve">　　为落实县党史学习教育专题学习方案，深入开展党史学习教育，4月22日上午，九龙峰旅游区召开以“学习新民主主义革命时期历史”为主题的党史集中学习课。课程由区党工委委员陈超同志主讲，区班子成员、中层干部及村（社区）“两委”干部等参加。</w:t>
      </w:r>
    </w:p>
    <w:p>
      <w:pPr>
        <w:ind w:left="0" w:right="0" w:firstLine="560"/>
        <w:spacing w:before="450" w:after="450" w:line="312" w:lineRule="auto"/>
      </w:pPr>
      <w:r>
        <w:rPr>
          <w:rFonts w:ascii="宋体" w:hAnsi="宋体" w:eastAsia="宋体" w:cs="宋体"/>
          <w:color w:val="000"/>
          <w:sz w:val="28"/>
          <w:szCs w:val="28"/>
        </w:rPr>
        <w:t xml:space="preserve">　　课上，首先对新民主主义革命时期的四个阶段及重要事件时间节点进行简要学习，重温了从五四运动爆发到中华人民共和国成立这一历史时期，深入了解中国共产党所经历的光辉历程。并从新民主主义革命的基本纲领、理论阐述、革命路线、历史特点等方面，强调了中国特色社会主义事业的发展必须紧紧依靠中国共产党的领导，紧紧地掌握党的总路线，为群众办实事。</w:t>
      </w:r>
    </w:p>
    <w:p>
      <w:pPr>
        <w:ind w:left="0" w:right="0" w:firstLine="560"/>
        <w:spacing w:before="450" w:after="450" w:line="312" w:lineRule="auto"/>
      </w:pPr>
      <w:r>
        <w:rPr>
          <w:rFonts w:ascii="宋体" w:hAnsi="宋体" w:eastAsia="宋体" w:cs="宋体"/>
          <w:color w:val="000"/>
          <w:sz w:val="28"/>
          <w:szCs w:val="28"/>
        </w:rPr>
        <w:t xml:space="preserve">　　接着集中学习研讨了新民主主义革命后期国内解放战争的内容，并介绍了发生在我区长坑村园潭企山脚反击战大获全胜的过程，这场战斗既大振了东江纵队的军威，又打灭了国民党军的威风，粉碎了国民党军的阴谋。通过此次党史学习，既重温了红色记忆，又丰富了党的理论知识系统，为做到学史明理、学史增信、学史崇德、学史力行，不断提高政治判断力、政治领悟力、政治执行力，真正做到学党史、悟思想、办实事、开新局向前迈了一大步。</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新民主主义革命时期专题学习研讨发言总结材料3</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参加十三届全国人大四次会议内蒙古代表团的审议重要讲话”等精神，专题学习新民主主义革命时期历史，感悟思想伟力，增强“四个意识”，坚定“四个自信”，自觉做到“两个维护”，为推进高质量发展奠定思想基础，我结合工作实际作如下发言，不当之处，请批评指正。</w:t>
      </w:r>
    </w:p>
    <w:p>
      <w:pPr>
        <w:ind w:left="0" w:right="0" w:firstLine="560"/>
        <w:spacing w:before="450" w:after="450" w:line="312" w:lineRule="auto"/>
      </w:pPr>
      <w:r>
        <w:rPr>
          <w:rFonts w:ascii="宋体" w:hAnsi="宋体" w:eastAsia="宋体" w:cs="宋体"/>
          <w:color w:val="000"/>
          <w:sz w:val="28"/>
          <w:szCs w:val="28"/>
        </w:rPr>
        <w:t xml:space="preserve">　　今年是中国共产党百年华诞。党的一百年，是矢志践行初心使命的一百年，是筚路蓝缕奠基立业的一百年，是创造辉煌开辟未来的一百年。百年史诗形成了一系列伟大精神，构筑起了中国共产党人的精神谱系，为我们立党兴党强党提供了丰厚滋养，是我们党不断发展壮大的成功密码，也是迈进新征程、奋进新时代的宝贵财富。通过学习更加深刻感受到，中国共产党从苦难历史中走来、从星星之火中走来、从浴血奋战中走来、从人民群众中走来、从伟大精神中走来、从自我革新中走来，我们党从小变大，从弱变强，历尽千辛万苦，克服重重困难，红色政权多么的来之不易、新中国来之不易，经验弥足珍贵，必须倍加珍惜。</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我们党历来重视党史学习教育，注重用党的奋斗历程和伟大成就鼓舞斗志、明确方向，用党的光荣传统和优良作风坚定信念、凝聚力量，用党的实践创造和历史经验启迪智慧、砥砺品格。在今后的学习工作中我要从学习党史中不断武装自己的头脑，修炼自身道德品质，进一步增强履职尽责的主动性，深入学习研究林业和人居环境整治方面的政策，自我加压、奋发进取，勤奋工作，永不懈怠，真正把劲头用在干工作上，把精力用在求发展上，把心思用在求实效上。</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当前我们党正面临着中华民族伟大复兴战略全局和世界百年未有之大变局的双重挑战，不论是开展党史学习教育，或是开展反腐斗争等各项工作，要注重方式方法创新，克服形式主义、官僚主义，不断增强针对性和实效性。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在今后禁牧工作上我要加强领导、提高认识、积极宣传、加强执法，确保禁牧工作禁出实效、禁出成果。积极引导农户实行舍饲圈养，全力保障牲畜防疫及饲料供给，为顺利开展禁牧工作创造有利条件。</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贏得民心、贏得时代，方可善作善成、一往无前。要把人民放在心中最高位置，把自己置身于人民群众之中，想群众之所想、办群众之所盼、解群众之所忧，为不断增强人民群众获得感、幸福感、安全感贡献自己的力量。历史充分证明，江山就是人民，人民就是江山，人心向背关系党的生死存亡。学习党史的成效如何终究要回到为民解忧的实践中接受检验，在为民担当作为中得到体现。若处处以个人为中心，事事搞自我设计，忘了为民初心，便失了民心。只有始终同人民群众心心相印、同甘共苦，多谋民生之利，多解群众之忧，增进人民福祉，才能贏得人民衷心而持久的拥护和支持，才能将中国特色社会主义伟大事业向前推进，在新征程创造新辉煌谱写新篇章。今后工作中我要把人居环境卫生整治摆在更加突出位置，加强宣传动员，引导村民积极参与到整治工作中来，逐步改变生活陋习，自觉维护村庄环境，强化组织领导，狠抓责任落实，找问题，补短板，促提升，全力打赢人居环境整治攻坚战，为我乡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2025-05-18T11:42:36+08:00</dcterms:created>
  <dcterms:modified xsi:type="dcterms:W3CDTF">2025-05-18T11:42:36+08:00</dcterms:modified>
</cp:coreProperties>
</file>

<file path=docProps/custom.xml><?xml version="1.0" encoding="utf-8"?>
<Properties xmlns="http://schemas.openxmlformats.org/officeDocument/2006/custom-properties" xmlns:vt="http://schemas.openxmlformats.org/officeDocument/2006/docPropsVTypes"/>
</file>