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202_年全面从严治党工作总结从严治党</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全面从严治党是党的十八大以来党中央作出的重大战略部署，是“四个全面”战略布局的重要组成部分。本站今天为大家精心准备了202_年全面从严治党工作总结从严治党，希望对大家有所帮助!　　202_年全面从严治党工作总结从严治党　　今年以来，我局认真...</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全面从严治党是党的十八大以来党中央作出的重大战略部署，是“四个全面”战略布局的重要组成部分。本站今天为大家精心准备了202_年全面从严治党工作总结从严治党，希望对大家有所帮助![_TAG_h2]　　202_年全面从严治党工作总结从严治党</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202_年全面从严治党工作总结从严治党</w:t>
      </w:r>
    </w:p>
    <w:p>
      <w:pPr>
        <w:ind w:left="0" w:right="0" w:firstLine="560"/>
        <w:spacing w:before="450" w:after="450" w:line="312" w:lineRule="auto"/>
      </w:pPr>
      <w:r>
        <w:rPr>
          <w:rFonts w:ascii="宋体" w:hAnsi="宋体" w:eastAsia="宋体" w:cs="宋体"/>
          <w:color w:val="000"/>
          <w:sz w:val="28"/>
          <w:szCs w:val="28"/>
        </w:rPr>
        <w:t xml:space="preserve">　　202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　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　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习近平主席重要系列讲话，深入学习贯彻十九届四中全会精神，严格按计划落实“党内法规集中学习月”学习内容，组织开展学习研讨，支部班子成员以身作则、带学督学，收到良好效果。持续推动学习贯彻落实习近平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&gt;　　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202_年全面从严治党工作总结从严治党</w:t>
      </w:r>
    </w:p>
    <w:p>
      <w:pPr>
        <w:ind w:left="0" w:right="0" w:firstLine="560"/>
        <w:spacing w:before="450" w:after="450" w:line="312" w:lineRule="auto"/>
      </w:pPr>
      <w:r>
        <w:rPr>
          <w:rFonts w:ascii="宋体" w:hAnsi="宋体" w:eastAsia="宋体" w:cs="宋体"/>
          <w:color w:val="000"/>
          <w:sz w:val="28"/>
          <w:szCs w:val="28"/>
        </w:rPr>
        <w:t xml:space="preserve">　　今天我们召开全面从严治党工作会议，主要任务是：以习近平新时代中国特色社会主义思想为指导，深入学习党的十九大和十九届二中、三中、四中、五中全会精神，认真贯彻习近平总书记在十九届中央纪委五次全会上的重要讲话及全会精神和省纪委十一届七次全会精神，全面落实中央经济工作会议精神和省委十一届十一次全会精神，深入落实省委“四为四高两同步”总体思路和要求，总结XX单位全面从严治党工作，部署202_年工作任务。下面，我代表党组作全面从严治党工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&gt;一、202_年工作回顾</w:t>
      </w:r>
    </w:p>
    <w:p>
      <w:pPr>
        <w:ind w:left="0" w:right="0" w:firstLine="560"/>
        <w:spacing w:before="450" w:after="450" w:line="312" w:lineRule="auto"/>
      </w:pPr>
      <w:r>
        <w:rPr>
          <w:rFonts w:ascii="宋体" w:hAnsi="宋体" w:eastAsia="宋体" w:cs="宋体"/>
          <w:color w:val="000"/>
          <w:sz w:val="28"/>
          <w:szCs w:val="28"/>
        </w:rPr>
        <w:t xml:space="preserve">　　过去一年是极不平凡的一年，面对严峻复杂的国内外形势和艰巨繁重工作任务，XX单位紧紧围绕省委“四为四高两同步”总体思路和要求，坚持“严”的主基调，一以贯之、多措并举不断把全面从严治党引向深入，为推动高质量转型发展提供了坚强保障。</w:t>
      </w:r>
    </w:p>
    <w:p>
      <w:pPr>
        <w:ind w:left="0" w:right="0" w:firstLine="560"/>
        <w:spacing w:before="450" w:after="450" w:line="312" w:lineRule="auto"/>
      </w:pPr>
      <w:r>
        <w:rPr>
          <w:rFonts w:ascii="宋体" w:hAnsi="宋体" w:eastAsia="宋体" w:cs="宋体"/>
          <w:color w:val="000"/>
          <w:sz w:val="28"/>
          <w:szCs w:val="28"/>
        </w:rPr>
        <w:t xml:space="preserve">　　（一）坚定政治信仰，树牢政治机关意识</w:t>
      </w:r>
    </w:p>
    <w:p>
      <w:pPr>
        <w:ind w:left="0" w:right="0" w:firstLine="560"/>
        <w:spacing w:before="450" w:after="450" w:line="312" w:lineRule="auto"/>
      </w:pPr>
      <w:r>
        <w:rPr>
          <w:rFonts w:ascii="宋体" w:hAnsi="宋体" w:eastAsia="宋体" w:cs="宋体"/>
          <w:color w:val="000"/>
          <w:sz w:val="28"/>
          <w:szCs w:val="28"/>
        </w:rPr>
        <w:t xml:space="preserve">　　牢固树立政治机关意识，增强“四个意识”，坚定“四个自信”，做到“两个维护”，在思想上政治上行动上始终同以习近平同志为核心的党中央保持高度一致。一是强化理想信念。始终高举习近平新时代中国特色社会主义思想伟大旗帜，坚持用党的创新理论武装头脑、指导实践、推动工作，把政治标准、政治原则贯穿到工作全过程，在学思践悟中坚定政治信仰，在真信笃行中践行使命担当。二是严肃党内政治生活。党组成员严格落实双重组织生活制度，以普通党员身份积极参加支部活动，带头到所在支部和分管领域讲专题党课。基层党组织认真落实“三会一课”和主题党日等制度，开展形式多样的重温入党誓词、入党志愿书以及党员过“政治生日”等活动，强化“一句誓言、一生作答”的思想自觉和行动自觉。抓好党史、新中国史、改革开放史、社会主义发展史教育，把红色革命教育与党性教育结合起来，组织党员干部参观XX等红色教育基地，传承革命精神，浸润红廉文化。三是加强意识形态工作。始终把做好意识形态工作作为重大政治责任，每季度定期开展意识形态形势分析研判，认真开展意识形态工作责任制落实情况自查自纠，强化网络意识形态监督监管，对反面典型案例进行通报学习，把握正确政治方向，防范化解风险，牢牢掌握意识形态领域主导权话语权。</w:t>
      </w:r>
    </w:p>
    <w:p>
      <w:pPr>
        <w:ind w:left="0" w:right="0" w:firstLine="560"/>
        <w:spacing w:before="450" w:after="450" w:line="312" w:lineRule="auto"/>
      </w:pPr>
      <w:r>
        <w:rPr>
          <w:rFonts w:ascii="宋体" w:hAnsi="宋体" w:eastAsia="宋体" w:cs="宋体"/>
          <w:color w:val="000"/>
          <w:sz w:val="28"/>
          <w:szCs w:val="28"/>
        </w:rPr>
        <w:t xml:space="preserve">　　（二）注重理论学习，筑牢理想信念根基</w:t>
      </w:r>
    </w:p>
    <w:p>
      <w:pPr>
        <w:ind w:left="0" w:right="0" w:firstLine="560"/>
        <w:spacing w:before="450" w:after="450" w:line="312" w:lineRule="auto"/>
      </w:pPr>
      <w:r>
        <w:rPr>
          <w:rFonts w:ascii="宋体" w:hAnsi="宋体" w:eastAsia="宋体" w:cs="宋体"/>
          <w:color w:val="000"/>
          <w:sz w:val="28"/>
          <w:szCs w:val="28"/>
        </w:rPr>
        <w:t xml:space="preserve">　　加强学习教育，全面提高党员干部的政治理论水平和业务能力，不断强化思想淬炼，筑牢理论根基。一是发挥领导示范带动作用。党组带头“领读、领学、领悟”，将会前开展理论学习作为常态化制度，开展中心组理论学习8次，组织学用《习近平谈治国理政》第三卷交流研讨会XX次，编印学习资料汇编XX册，切实把理论学习融入日常、抓在平常。到所在支部和分管领域宣讲xx精神，推动理论成果深入基层、落地开花。二是丰富理论学习形式。立足学习需求，为全体党员干部购置发放理论书籍千余册，开展“读经典、品书香、增才干”主题读书月活动，举办大讲堂XX期，不断激发党员干部学习热情。聚焦全面从严治党热点难点问题，认真开展调查研究。三是拓展理论学习阵地。用好“学习强国”等线上学习平台，实现党员全覆盖。对学习积分排名靠前的XX个先进党支部和XX名先进个人进行表彰奖励，营造争先进位、比学赶超的浓厚氛围。</w:t>
      </w:r>
    </w:p>
    <w:p>
      <w:pPr>
        <w:ind w:left="0" w:right="0" w:firstLine="560"/>
        <w:spacing w:before="450" w:after="450" w:line="312" w:lineRule="auto"/>
      </w:pPr>
      <w:r>
        <w:rPr>
          <w:rFonts w:ascii="宋体" w:hAnsi="宋体" w:eastAsia="宋体" w:cs="宋体"/>
          <w:color w:val="000"/>
          <w:sz w:val="28"/>
          <w:szCs w:val="28"/>
        </w:rPr>
        <w:t xml:space="preserve">　　（三）建强基层组织，发挥战斗堡垒作用</w:t>
      </w:r>
    </w:p>
    <w:p>
      <w:pPr>
        <w:ind w:left="0" w:right="0" w:firstLine="560"/>
        <w:spacing w:before="450" w:after="450" w:line="312" w:lineRule="auto"/>
      </w:pPr>
      <w:r>
        <w:rPr>
          <w:rFonts w:ascii="宋体" w:hAnsi="宋体" w:eastAsia="宋体" w:cs="宋体"/>
          <w:color w:val="000"/>
          <w:sz w:val="28"/>
          <w:szCs w:val="28"/>
        </w:rPr>
        <w:t xml:space="preserve">　　以提升基层组织力为重点，推动基层组织建设全面提质增效。一是促进工作标准化。结合五个条例，修订《党支部规范化建设工作手册》，为党支部标准化、规范化建设提供工作指南。建立党费月收缴、月支出等工作台账，进一步规范党费收缴、使用和管理。二是加强党员队伍建设。严把发展党员入口关，规范党员发展程序，202_年共发展预备党员XX名，XX名预备党员转正。在“七一”建党节对XX个先进党支部、XX个先进党小组、XX名优秀共产党员和32名优秀党务工作者进行表彰奖励，发挥先进典型的示范作用。三是建强基层党组织。开展基层党组织党建“十个突出问题”整改情况回头看，聚焦突出问题，靶向发力，查摆出的XX个问题已全部整改完成。认真落实党组书记和党组成员党支部工作联系点制度，指导帮助支部解决突出问题。重视建强基层党小组，充分发挥“党小组建在处室”的堡垒作用。按照事业单位重塑性改革要求，同步调整党的基层组织，理顺党组织隶属关系，转移党员组织关系，确保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（四）落实主体责任，开拓管党治党新局面</w:t>
      </w:r>
    </w:p>
    <w:p>
      <w:pPr>
        <w:ind w:left="0" w:right="0" w:firstLine="560"/>
        <w:spacing w:before="450" w:after="450" w:line="312" w:lineRule="auto"/>
      </w:pPr>
      <w:r>
        <w:rPr>
          <w:rFonts w:ascii="宋体" w:hAnsi="宋体" w:eastAsia="宋体" w:cs="宋体"/>
          <w:color w:val="000"/>
          <w:sz w:val="28"/>
          <w:szCs w:val="28"/>
        </w:rPr>
        <w:t xml:space="preserve">　　坚决落实管党治党主体责任，充分发挥党组织的领导核心作用。一是压紧压实主体责任，强化责任担当。年初召开全面从严治党工作会议，层层签订廉政责任书，层层传导压力，形成一级抓一级、层层抓落实的工作格局，全面落实党组主体责任、党组书记第一责任人责任和党组成员“一岗双责”。自觉主动接受纪检监察组监督，认真梳理、充分吸纳纪检监察组对党组履行“三重一大”职责和相关中心工作提出的意见建议，及时向纪检监察组通报党组在履行从严治党主体责任、政策制定、项目建设、人事选拔、工作部署等方面的推进落实情况。二是坚持党管干部原则，打造具有活力的战斗队伍。树立鲜明用人导向，严格落实“凡提四必”制度，干部队伍结构不断优化。组织交流研讨会、青年干部交流座谈会等，推动干部队伍政治素养和业务能力“双提升、双促进”。三是坚持党建带群建，开创精神文明建设新局面。开展丰富多彩的文体活动，打造一体化文化墙，营造良好办公环境，着力构建文明和谐机关。</w:t>
      </w:r>
    </w:p>
    <w:p>
      <w:pPr>
        <w:ind w:left="0" w:right="0" w:firstLine="560"/>
        <w:spacing w:before="450" w:after="450" w:line="312" w:lineRule="auto"/>
      </w:pPr>
      <w:r>
        <w:rPr>
          <w:rFonts w:ascii="宋体" w:hAnsi="宋体" w:eastAsia="宋体" w:cs="宋体"/>
          <w:color w:val="000"/>
          <w:sz w:val="28"/>
          <w:szCs w:val="28"/>
        </w:rPr>
        <w:t xml:space="preserve">　　（五）坚持惩防结合，着力构建“三不”一体推进有效机制</w:t>
      </w:r>
    </w:p>
    <w:p>
      <w:pPr>
        <w:ind w:left="0" w:right="0" w:firstLine="560"/>
        <w:spacing w:before="450" w:after="450" w:line="312" w:lineRule="auto"/>
      </w:pPr>
      <w:r>
        <w:rPr>
          <w:rFonts w:ascii="宋体" w:hAnsi="宋体" w:eastAsia="宋体" w:cs="宋体"/>
          <w:color w:val="000"/>
          <w:sz w:val="28"/>
          <w:szCs w:val="28"/>
        </w:rPr>
        <w:t xml:space="preserve">　　坚持惩防结合、标本兼治，着力构建“三不”一体推进、同向发力的有效机制，营造风清气正的良好政治生态。一是严格监督执纪，加大不敢腐的强力震慑。深化运用监督执纪“四种形态”，坚持抓早抓小、防微杜渐。认真贯彻落实问责条例，依法依规惩处违纪违法行为。二是严抓制度建设，扎牢不能腐的制度笼子。开展廉政风险排查，各处室均制定廉政风险识别表、工作流程图，列出风险点共XX项，做到职责履行到哪里，风险就排查到哪里，全面规范权力运行。开展党政领导干部违规入股企业问题专项清理。三是严抓作风建设，筑牢不想腐的思想堤坝。认真贯彻落实中央八项规定精神及其实施细则，驰而不息纠治“四风”，通过组织观看警示教育片和学习反面典型案例等，以身边人身边事教育警醒干部职工。突出整治形式主义、官僚主义，推动机关改进文风作风，提高工作效能。</w:t>
      </w:r>
    </w:p>
    <w:p>
      <w:pPr>
        <w:ind w:left="0" w:right="0" w:firstLine="560"/>
        <w:spacing w:before="450" w:after="450" w:line="312" w:lineRule="auto"/>
      </w:pPr>
      <w:r>
        <w:rPr>
          <w:rFonts w:ascii="宋体" w:hAnsi="宋体" w:eastAsia="宋体" w:cs="宋体"/>
          <w:color w:val="000"/>
          <w:sz w:val="28"/>
          <w:szCs w:val="28"/>
        </w:rPr>
        <w:t xml:space="preserve">　　回顾一年来的工作，本单位在履行全面从严治党主体责任、推进党风廉政建设上取得了显著成效。但对标新时代党建要求，还存在一些薄弱环节。</w:t>
      </w:r>
    </w:p>
    <w:p>
      <w:pPr>
        <w:ind w:left="0" w:right="0" w:firstLine="560"/>
        <w:spacing w:before="450" w:after="450" w:line="312" w:lineRule="auto"/>
      </w:pPr>
      <w:r>
        <w:rPr>
          <w:rFonts w:ascii="宋体" w:hAnsi="宋体" w:eastAsia="宋体" w:cs="宋体"/>
          <w:color w:val="000"/>
          <w:sz w:val="28"/>
          <w:szCs w:val="28"/>
        </w:rPr>
        <w:t xml:space="preserve">　　一是全面从严治党压力传导还不够到位。党组坚决扛起主体责任，坚持不懈抓好机关政治生态建设，但还存在政治建设压力传导不严不实、层层衰减递减的现象，压力传导方式较为单一。部分支部组织生活还不够深刻，思想交锋还不够激烈，批评和自我批评开展得还不够理想，“多说无益、只点毛皮”的问题还较为突出。</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还需加强。始终坚持挺纪在前，强化执纪问责，但在纪律监督上还不够精准到位。对于机关干部个人申报事项监督还不够有力，个别党员干部还存在不按规定要求填报个人事项的问题。对落实中央八项规定精神监督检查明查多、暗访少，对个别事业单位监督指导还不够到位。</w:t>
      </w:r>
    </w:p>
    <w:p>
      <w:pPr>
        <w:ind w:left="0" w:right="0" w:firstLine="560"/>
        <w:spacing w:before="450" w:after="450" w:line="312" w:lineRule="auto"/>
      </w:pPr>
      <w:r>
        <w:rPr>
          <w:rFonts w:ascii="宋体" w:hAnsi="宋体" w:eastAsia="宋体" w:cs="宋体"/>
          <w:color w:val="000"/>
          <w:sz w:val="28"/>
          <w:szCs w:val="28"/>
        </w:rPr>
        <w:t xml:space="preserve">　　三是文风不实等形式主义还不同程度存在。工作千头万绪，有些时候时间紧、任务重与人手不足、精力不足之间的矛盾还比较突出，在上报省委的文件中出现表述不严谨不准确的情况。另外，部分公文和材料还没有完全做到简短精练、重点突出、思路清晰，存在空话、虚话、套话的问题。这些文风上的问题多多少少反映出完成工作还存在重效率轻质量的形式主义。</w:t>
      </w:r>
    </w:p>
    <w:p>
      <w:pPr>
        <w:ind w:left="0" w:right="0" w:firstLine="560"/>
        <w:spacing w:before="450" w:after="450" w:line="312" w:lineRule="auto"/>
      </w:pPr>
      <w:r>
        <w:rPr>
          <w:rFonts w:ascii="宋体" w:hAnsi="宋体" w:eastAsia="宋体" w:cs="宋体"/>
          <w:color w:val="000"/>
          <w:sz w:val="28"/>
          <w:szCs w:val="28"/>
        </w:rPr>
        <w:t xml:space="preserve">　&gt;　二、202_年工作任务</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也是开启全面建设社会主义现代化国家新征程和我省“十四五”转型出雏型的开局之年。面对新形势新任务，我们要坚定不移地高举习近平新时代中国特色社会主义思想伟大旗帜，全面贯彻党的十九大和十九届二中、三中、四中、五中全会精神，深入学习贯彻习近平总书记视察X重要讲话重要指示和省委十一届十一次全会精神暨省委经济工作会议精神，认真落实十九届中央纪委第五次全会部署和省纪委十一届七次全会精神，紧紧围绕省委“四为四高两同步”总体思路和要求，坚持稳中求进，立足新发展阶段，贯彻新发展理念，抢抓构建新发展格局的历史机遇，充分发挥全面从严治党引领保障作用，一体推进不敢腐、不能腐、不想腐，着力锻造一支素质过硬、能力过硬、作风过硬的铁军，确保“十四五”时期各项目标任务落到实处，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（一）坚决做到“两个维护”，增强政治领导力</w:t>
      </w:r>
    </w:p>
    <w:p>
      <w:pPr>
        <w:ind w:left="0" w:right="0" w:firstLine="560"/>
        <w:spacing w:before="450" w:after="450" w:line="312" w:lineRule="auto"/>
      </w:pPr>
      <w:r>
        <w:rPr>
          <w:rFonts w:ascii="宋体" w:hAnsi="宋体" w:eastAsia="宋体" w:cs="宋体"/>
          <w:color w:val="000"/>
          <w:sz w:val="28"/>
          <w:szCs w:val="28"/>
        </w:rPr>
        <w:t xml:space="preserve">　　抗击疫情的特殊实践，让我们深刻认识到，党的坚强领导、党中央的权威是最坚实的靠山。实践反复证明，“两个维护”是党和国家事业取得胜利的根本政治保证。我们要牢固树立“全面从严治党首先从政治上看”的意识，做到“国之大者”心中有数，不断提高政治判断力、政治领悟力、政治执行力。一要在明是非、知大局上下功夫，不断提高政治判断力。要有政治全局观和政治敏锐性，善于用政治眼光观察和分析经济社会问题，准确把握国内外发展形势，把转型发展大局摆在重要位置，牢牢抓住“十四五”转型出雏型的重要战略机遇期，做到战略前置、未雨绸缪、有备无患。要严格落实意识形态工作责任制，全面做好网络舆情监测和正面宣传引导，特别是在今年建党100周年和当前抗疫防疫的形势下，意识形态领域斗争形势更加复杂严峻，必须增强忧患意识和底线思维，绷紧绷牢思想防线，牢牢把握意识形态主动权领导权。二要在读原著、悟原理上下功夫，不断提高政治领悟力。要把学深悟透习近平新时代中国特色社会主义思想摆在更加突出位置，认真学习领会中央经济工作会议精神和省委十一届十一次全会精神，不断提高把握新发展阶段、贯彻新发展理念、构建新发展格局的战略眼光和专业水平，把潜心学习转化为提高政治觉悟、增强党性修养的实际效果，转化为深化全面从严治党、推动转型发展的坚定决心。三要在抓落实、求实效上下功夫，不断提高政治执行力。要坚定不移地同以习近平同志为核心的党中央保持高度一致，对党忠诚、听党号令，要从讲政治的高度坚决贯彻落实党中央和省委省政府决策部署，不打折扣、不搞变通、优质高效地完成，确保党中央和省委省政府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（二）强化理论学习教育，增强思想引领力</w:t>
      </w:r>
    </w:p>
    <w:p>
      <w:pPr>
        <w:ind w:left="0" w:right="0" w:firstLine="560"/>
        <w:spacing w:before="450" w:after="450" w:line="312" w:lineRule="auto"/>
      </w:pPr>
      <w:r>
        <w:rPr>
          <w:rFonts w:ascii="宋体" w:hAnsi="宋体" w:eastAsia="宋体" w:cs="宋体"/>
          <w:color w:val="000"/>
          <w:sz w:val="28"/>
          <w:szCs w:val="28"/>
        </w:rPr>
        <w:t xml:space="preserve">　　政治上的坚定源于理论上的清醒。没有足够的理论清醒，思想就会“生锈”，就会在大是大非面前政治眼力不清明、不透亮，就会犹豫、动摇甚至丧失定力。要始终抓紧抓实抓细党员干部学习教育，创新开设思想教育“三堂课”，促进党员干部政治思想和业务水平“双提升”。一要上好政治理论课，筑牢信仰根基。要把学习贯彻习近平新时代中国特色社会主义思想作为终身必修课，与贯彻落实党的十九大和十九届二中、三中、四中、五中全会精神结合起来，一体学习、一体贯彻，不断增强对党的创新理论的政治认同、思想认同、情感认同。要认真贯彻新形势下党内政治生活若干准则，严格执行民主集中制，高质量开展民主生活会、组织生活会，用好批评和自我批评的有力武器，在政治生活中不断锤炼政治品格、坚定理想信念，自觉做中国特色社会主义的“坚定信仰者”和“忠实践行者”。二要上好革命传统课，擦亮党性底色。以建党100周年为契机，依托“三会一课”、主题党日等制度，组织开展“学习百年党史、牢记初心使命”专题学习教育实践活动，举办“建党100周年知识竞赛”“唱响红色歌曲”“听老干部讲红色故事”和参观红色教育基地、“重走红军路”等系列特色活动，引导广大党员干部传承革命精神，锤炼党性修养，增强使命担当。三要上好形势政策课，凝聚工作智慧。聚焦发展需要，紧跟时事热点，及时跟进学习5G、现代产业、现代金融、国际经贸规则等新领域新知识，不断精进项目谋划、政策制定、规划落实等业务能力和水平，着力培养知识面广、专业性强的复合型人才。大力组织实施党员干部理论学习提升工程，坚持“线上”与“线下”资源互通，“课内”与“课外”双向联动，继续深化巩固“大讲堂”和专题业务培训，努力打造吸引力强、影响力广的精品课程。</w:t>
      </w:r>
    </w:p>
    <w:p>
      <w:pPr>
        <w:ind w:left="0" w:right="0" w:firstLine="560"/>
        <w:spacing w:before="450" w:after="450" w:line="312" w:lineRule="auto"/>
      </w:pPr>
      <w:r>
        <w:rPr>
          <w:rFonts w:ascii="宋体" w:hAnsi="宋体" w:eastAsia="宋体" w:cs="宋体"/>
          <w:color w:val="000"/>
          <w:sz w:val="28"/>
          <w:szCs w:val="28"/>
        </w:rPr>
        <w:t xml:space="preserve">　　（三）建强基层党组织，增强组织战斗力</w:t>
      </w:r>
    </w:p>
    <w:p>
      <w:pPr>
        <w:ind w:left="0" w:right="0" w:firstLine="560"/>
        <w:spacing w:before="450" w:after="450" w:line="312" w:lineRule="auto"/>
      </w:pPr>
      <w:r>
        <w:rPr>
          <w:rFonts w:ascii="宋体" w:hAnsi="宋体" w:eastAsia="宋体" w:cs="宋体"/>
          <w:color w:val="000"/>
          <w:sz w:val="28"/>
          <w:szCs w:val="28"/>
        </w:rPr>
        <w:t xml:space="preserve">　　党的基层组织是贯彻落实党的路线方针政策和决策部署的前沿阵地，是党的全部工作和战斗力的基础。必须牢固树立大抓基层的鲜明导向，坚持抓基层打基础不放松，聚焦“三个突出”，推动基层党组织全面进步、全面过硬。一是突出提升组织力，夯实基层基础。以事业单位重塑性改革为契机，统筹谋划好基层党组织建设，严密组织体系，优化党组织设置，确保新组建事业单位从一开始就坚持“严”的主基调，树立“高”的工作标准，打牢“实”的基层基础，做实做细基层党建工作。建立党建任务落实督导机制，通过全过程跟踪和动态管理，发挥督促指导作用，推动党建工作落实落地。二是突出典型示范，打造品牌亮点。以党员活动室为阵地，建立健全管理制度，为各基层党组织提供集“内容+技术+平台”于一身的“智慧型、一站式”党建服务。在重点工作、重大项目、重要活动中创设“党员先锋岗”，引导基层党组织在各自工作领域创立有特色、有影响力、有示范性的党建品牌，争创模范支部。三是突出队伍建设，强化教育培训。督促指导新组建事业单位选优配强党支部书记和委员，在新任党支部书记任职6个月内组织开展集中培训和廉政谈话。加强党务干部教育培训，通过邀请专家讲座、外出交流观摩、专题集中培训等多种方式，教育引导党务干部不断提高政治理论水平和党建业务能力，着力打造一支政治过硬、业务过硬、作风过硬的党务干部队伍。</w:t>
      </w:r>
    </w:p>
    <w:p>
      <w:pPr>
        <w:ind w:left="0" w:right="0" w:firstLine="560"/>
        <w:spacing w:before="450" w:after="450" w:line="312" w:lineRule="auto"/>
      </w:pPr>
      <w:r>
        <w:rPr>
          <w:rFonts w:ascii="宋体" w:hAnsi="宋体" w:eastAsia="宋体" w:cs="宋体"/>
          <w:color w:val="000"/>
          <w:sz w:val="28"/>
          <w:szCs w:val="28"/>
        </w:rPr>
        <w:t xml:space="preserve">　　（四）狠抓党风廉政建设，增强防腐拒变免疫力</w:t>
      </w:r>
    </w:p>
    <w:p>
      <w:pPr>
        <w:ind w:left="0" w:right="0" w:firstLine="560"/>
        <w:spacing w:before="450" w:after="450" w:line="312" w:lineRule="auto"/>
      </w:pPr>
      <w:r>
        <w:rPr>
          <w:rFonts w:ascii="宋体" w:hAnsi="宋体" w:eastAsia="宋体" w:cs="宋体"/>
          <w:color w:val="000"/>
          <w:sz w:val="28"/>
          <w:szCs w:val="28"/>
        </w:rPr>
        <w:t xml:space="preserve">　　要认真贯彻落实习近平总书记在中纪委五次全会上的重要讲话精神，坚持标本兼治、惩治结合，把一体推进“三不”的重要方略抓在日常、落到实处，着力打造风清气正廉洁机关。一是持之以恒抓好警示教育。严格落实“理论学习+警示教育+微信平台+短信提醒”四位一体廉政教育体系，注重在党员干部进退流转、公务外出、逢年过节、婚丧嫁娶等特殊节点，及时进行谈话提醒，推动警示教育常态化、制度化。抓好纪律教育、政德教育、家风教育，引导党员干部从政治上体悟党中央坚定不移正风肃纪反腐的决心意志，始终保持“赶考”的清醒，始终保持对“腐蚀”“围猎”的警觉，筑牢拒腐蚀、永不沾的思想防线。加强警示教育阵地建设，利用“两微一端”网络阵地，以曝光案例、以案说纪、以案警示等形式，打造警示教育网上课堂，做到提醒常在、警钟长鸣。二是毫不松懈严防“四风”反弹。坚持全面从严、一严到底，把彻底刹住“四风”作为推进事业的重要抓手，持之以恒落实中央八项规定及其实施细则精神，紧盯形式主义、官僚主义方面的隐形变异问题，对顶风违纪行为公开曝光，释放严管严查的明确信号。持续为基层松绑减负，进一步精简会议、改进文风、转变作风，强化崇尚实干、担当作为的用人导向，营造求真务实、清正廉洁的新风正气。三是坚定不移增强监督合力。坚持以党内监督为主导，把巡视监督、审计监督、组织监督、群众监督等贯通起来，形成监督合力。继续巩固深化本单位作为政治监督试点的成果经验，完善“两把尺子、两责合力、一报告两清单”的监督模式，细化政治监督工作评估指标体系，推进监督工作更加精准有力。党组将继续坚定扛起主体责任，形成党组落实主责“不松手”、书记履行首责“不甩手”、班子成员尽责“不缩手”的管党治党工作格局，与纪检监察组密切配合、良性互动，同向发力、同频共振，凝聚起齐抓共管的强劲合力。</w:t>
      </w:r>
    </w:p>
    <w:p>
      <w:pPr>
        <w:ind w:left="0" w:right="0" w:firstLine="560"/>
        <w:spacing w:before="450" w:after="450" w:line="312" w:lineRule="auto"/>
      </w:pPr>
      <w:r>
        <w:rPr>
          <w:rFonts w:ascii="宋体" w:hAnsi="宋体" w:eastAsia="宋体" w:cs="宋体"/>
          <w:color w:val="000"/>
          <w:sz w:val="28"/>
          <w:szCs w:val="28"/>
        </w:rPr>
        <w:t xml:space="preserve">　　同志们，进入202_年，新的号角已经吹响，新的征程已经起航。让我们更加紧密地团结在以习近平同志为核心的党中央周围，以习近平总书记视察X重要讲话重要指示为指引，在省委、省政府的坚强领导下，按照“四为四高两同步”总体思路和要求，深入贯彻全面从严治党方针，充分发挥全面从严治党引领保障作用，坚定政治方向，保持政治定力，发扬斗争精神，在开局中谋全局、于变局中开新局，做到态度不变、决心不减、尺度不松，确保“十四五”时期各项目标任务落到实处，以优异成绩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2025-05-01T16:42:15+08:00</dcterms:created>
  <dcterms:modified xsi:type="dcterms:W3CDTF">2025-05-01T16:42:15+08:00</dcterms:modified>
</cp:coreProperties>
</file>

<file path=docProps/custom.xml><?xml version="1.0" encoding="utf-8"?>
<Properties xmlns="http://schemas.openxmlformats.org/officeDocument/2006/custom-properties" xmlns:vt="http://schemas.openxmlformats.org/officeDocument/2006/docPropsVTypes"/>
</file>