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机关单位，是指国家为行使其职能而设立的各种机构。今天范文网小编给大家整理了机关单位办公室工作总结，希望对大家有所帮助。 &gt;机关单位办公室工作总结范文一  时光如梭，转眼既逝。20xx年度工作即将结束，新的一年将来临。为了更好地做好以后的工...</w:t>
      </w:r>
    </w:p>
    <w:p>
      <w:pPr>
        <w:ind w:left="0" w:right="0" w:firstLine="560"/>
        <w:spacing w:before="450" w:after="450" w:line="312" w:lineRule="auto"/>
      </w:pPr>
      <w:r>
        <w:rPr>
          <w:rFonts w:ascii="宋体" w:hAnsi="宋体" w:eastAsia="宋体" w:cs="宋体"/>
          <w:color w:val="000"/>
          <w:sz w:val="28"/>
          <w:szCs w:val="28"/>
        </w:rPr>
        <w:t xml:space="preserve">机关单位，是指国家为行使其职能而设立的各种机构。今天范文网小编给大家整理了机关单位办公室工作总结，希望对大家有所帮助。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&gt;机关单位办公室工作总结范文一</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理论和三个代表重要思想为指导，自觉加强理论学习，认真学习三个代表重要思想、党的***报告及十八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&gt;机关单位办公室工作总结范文二</w:t>
      </w:r>
    </w:p>
    <w:p>
      <w:pPr>
        <w:ind w:left="0" w:right="0" w:firstLine="560"/>
        <w:spacing w:before="450" w:after="450" w:line="312" w:lineRule="auto"/>
      </w:pPr>
      <w:r>
        <w:rPr>
          <w:rFonts w:ascii="宋体" w:hAnsi="宋体" w:eastAsia="宋体" w:cs="宋体"/>
          <w:color w:val="000"/>
          <w:sz w:val="28"/>
          <w:szCs w:val="28"/>
        </w:rPr>
        <w:t xml:space="preserve">20xx年，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xx]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&gt;机关单位办公室工作总结范文三</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xx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