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巩固深化不忘初心牢记使命主题教育成果工作总结|巩固深化“不忘初心、牢记使命”主题教育成果工作汇报三篇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巩固深化“不忘初心、牢记使命”主题教育成果工作汇报三篇，希望...</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巩固深化“不忘初心、牢记使命”主题教育成果工作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巩固深化“不忘初心、牢记使命”主题教育成果工作汇报一篇</w:t>
      </w:r>
    </w:p>
    <w:p>
      <w:pPr>
        <w:ind w:left="0" w:right="0" w:firstLine="560"/>
        <w:spacing w:before="450" w:after="450" w:line="312" w:lineRule="auto"/>
      </w:pPr>
      <w:r>
        <w:rPr>
          <w:rFonts w:ascii="宋体" w:hAnsi="宋体" w:eastAsia="宋体" w:cs="宋体"/>
          <w:color w:val="000"/>
          <w:sz w:val="28"/>
          <w:szCs w:val="28"/>
        </w:rPr>
        <w:t xml:space="preserve">　　9月18日下午，自治区巩固深化第一批“不忘初心、牢记使命”主题教育成果部署会议在乌鲁木齐召开。会议深入学习贯彻习近平新时代中国特色社会主义思想，认真学习贯彻习近平总书记指导主题教育的重要论述和中央部署要求，贯彻落实中央“不忘初心、牢记使命”主题教育第一批总结暨第二批部署会议精神，专题部署第一批单位巩固深化主题教育成果工作。自治区党委副书记、自治区“不忘初心、牢记使命”主题教育领导小组副组长李鹏新出席会议并讲话。</w:t>
      </w:r>
    </w:p>
    <w:p>
      <w:pPr>
        <w:ind w:left="0" w:right="0" w:firstLine="560"/>
        <w:spacing w:before="450" w:after="450" w:line="312" w:lineRule="auto"/>
      </w:pPr>
      <w:r>
        <w:rPr>
          <w:rFonts w:ascii="宋体" w:hAnsi="宋体" w:eastAsia="宋体" w:cs="宋体"/>
          <w:color w:val="000"/>
          <w:sz w:val="28"/>
          <w:szCs w:val="28"/>
        </w:rPr>
        <w:t xml:space="preserve">　　会议指出，巩固深化好第一批主题教育成果，是坚决贯彻落实党中央决策部署的基本要求，是不断增强党员干部守初心担使命自觉性的具体举措，是确保整个主题教育取得良好成效的重要保证。要提高政治站位，旗帜鲜明讲政治，把抓好巩固深化工作作为增强“四个意识”、坚定“四个自信”、做到“两个维护”的具体体现，坚定坚决、不折不扣、一以贯之抓好落实。</w:t>
      </w:r>
    </w:p>
    <w:p>
      <w:pPr>
        <w:ind w:left="0" w:right="0" w:firstLine="560"/>
        <w:spacing w:before="450" w:after="450" w:line="312" w:lineRule="auto"/>
      </w:pPr>
      <w:r>
        <w:rPr>
          <w:rFonts w:ascii="宋体" w:hAnsi="宋体" w:eastAsia="宋体" w:cs="宋体"/>
          <w:color w:val="000"/>
          <w:sz w:val="28"/>
          <w:szCs w:val="28"/>
        </w:rPr>
        <w:t xml:space="preserve">　　会议强调，要紧紧围绕学习贯彻习近平新时代中国特色社会主义思想这条主线，融入日常学、自觉主动学、联系实际学、督促指导学，持续推动学习贯彻走深走心走实。</w:t>
      </w:r>
    </w:p>
    <w:p>
      <w:pPr>
        <w:ind w:left="0" w:right="0" w:firstLine="560"/>
        <w:spacing w:before="450" w:after="450" w:line="312" w:lineRule="auto"/>
      </w:pPr>
      <w:r>
        <w:rPr>
          <w:rFonts w:ascii="宋体" w:hAnsi="宋体" w:eastAsia="宋体" w:cs="宋体"/>
          <w:color w:val="000"/>
          <w:sz w:val="28"/>
          <w:szCs w:val="28"/>
        </w:rPr>
        <w:t xml:space="preserve">　　会议强调，持续抓好整改落实，是主题教育的基本要求，是巩固深化主题教育成果的关键所在，也是检验党员干部自我革命精神强不强的“试金石”。要坚持聚焦整改，做到组织领导再加力、对照检视再深入、整改落实再深化，推动党的创新理论在天山南北落地生根。要突出工作重点抓整改，认真抓好中央部署的8个方面专项整治，结合新疆实际，进一步整治贯彻落实习近平总书记关于新疆工作的重要讲话精神和重要指示批示精神不到位，贯彻落实新时代党的治疆方略特别是社会稳定和长治久安总目标不到位的问题，进一步整治扶贫领域腐败和作风问题，着力解决影响社会稳定和长治久安的深层次问题、群众最关心最直接最现实的利益问题，以实际成效取信于民。要坚持精准整改、联动整改、长效整改，严督实导，加强回头问效，确保整改质量效果。</w:t>
      </w:r>
    </w:p>
    <w:p>
      <w:pPr>
        <w:ind w:left="0" w:right="0" w:firstLine="560"/>
        <w:spacing w:before="450" w:after="450" w:line="312" w:lineRule="auto"/>
      </w:pPr>
      <w:r>
        <w:rPr>
          <w:rFonts w:ascii="宋体" w:hAnsi="宋体" w:eastAsia="宋体" w:cs="宋体"/>
          <w:color w:val="000"/>
          <w:sz w:val="28"/>
          <w:szCs w:val="28"/>
        </w:rPr>
        <w:t xml:space="preserve">　　会议强调，要杜绝“过关”心态，坚持责任不松、劲头不减，压实领导责任，加强督促指导，从严从实，为巩固深化主题教育成果提供有力保障。</w:t>
      </w:r>
    </w:p>
    <w:p>
      <w:pPr>
        <w:ind w:left="0" w:right="0" w:firstLine="560"/>
        <w:spacing w:before="450" w:after="450" w:line="312" w:lineRule="auto"/>
      </w:pPr>
      <w:r>
        <w:rPr>
          <w:rFonts w:ascii="宋体" w:hAnsi="宋体" w:eastAsia="宋体" w:cs="宋体"/>
          <w:color w:val="000"/>
          <w:sz w:val="28"/>
          <w:szCs w:val="28"/>
        </w:rPr>
        <w:t xml:space="preserve">　　自治区党委常委、自治区“不忘初心、牢记使命”主题教育领导小组副组长纪峥、杨鑫出席会议。</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巩固深化“不忘初心、牢记使命”主题教育成果工作汇报二篇</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一个国家、一个政党，领导核心至关重要；下面是爱作文网小编给大家带来的202_年党史学习教育党课讲稿。希望大家喜欢！</w:t>
      </w:r>
    </w:p>
    <w:p>
      <w:pPr>
        <w:ind w:left="0" w:right="0" w:firstLine="560"/>
        <w:spacing w:before="450" w:after="450" w:line="312" w:lineRule="auto"/>
      </w:pPr>
      <w:r>
        <w:rPr>
          <w:rFonts w:ascii="宋体" w:hAnsi="宋体" w:eastAsia="宋体" w:cs="宋体"/>
          <w:color w:val="000"/>
          <w:sz w:val="28"/>
          <w:szCs w:val="28"/>
        </w:rPr>
        <w:t xml:space="preserve">　　中国共产党成立100年来，从小到大、从弱到强，攻坚克难，一路成长，成为当今世界第一大党。回望历史，不难发现，这和中国共产党有着强烈的政治意识、大局观念、维护核心、强调看齐有很大关系。从党史的视角梳理“四个意识”的红色基因，有利于继续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什么时候都得讲政治</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属性，是中国共产党的优良传统，贯穿党的整个奋斗历程。1921年7月，党的一大把“宣传共产主义”写入党纲，并明确规定入党的前提是“承认本党纲领和政策”，体现了明确的政治要求和鲜明的政治意识。1929年，毛泽东在古田会议决议中提出，“教育党员使党员的思想和党内的生活都政治化、科学化”，进一步明确了加强党的政治建设的方向。新中国成立后，我们党依然高度重视增强党员干部的政治意识，不久就开展整风整党。1955年，毛泽东提出，“政治工作是一切经济工作的生命线”。1957年，毛泽东在《关于正确处理人民内部矛盾的问题》中深刻指出，“没有正确的政治观点，就等于没有灵魂”。</w:t>
      </w:r>
    </w:p>
    <w:p>
      <w:pPr>
        <w:ind w:left="0" w:right="0" w:firstLine="560"/>
        <w:spacing w:before="450" w:after="450" w:line="312" w:lineRule="auto"/>
      </w:pPr>
      <w:r>
        <w:rPr>
          <w:rFonts w:ascii="宋体" w:hAnsi="宋体" w:eastAsia="宋体" w:cs="宋体"/>
          <w:color w:val="000"/>
          <w:sz w:val="28"/>
          <w:szCs w:val="28"/>
        </w:rPr>
        <w:t xml:space="preserve">　　改革开放后，面对新形势新任务，邓小平指出，“到什么时候都得讲政治”。无论是强调讲政治，还是增强政治意识，主要指政治思想、政治立场、政治观点、政治方向、政治原则以及政治敏锐性、政治鉴别力等对于所有政治现象的态度、观点和评价。对领导干部而言，必须突出政治忠诚、政治定力、政治担当、政治能力、政治自律等实践要求。进入新时代，习近平总书记强调指出，“我们党作为马克思主义政党，讲政治是突出的特点和优势。没有强有力的政治保证，党的团结统一就是一句空话”，“必须旗帜鲜明讲政治”。党的十九大第一次把政治建设纳入党的建设总体布局，并强调“以党的政治建设为统领”，“把党的政治建设摆在首位”，凸显党的政治建设的极端重要性。在此背景下，强调政治意识具有特殊的意义。</w:t>
      </w:r>
    </w:p>
    <w:p>
      <w:pPr>
        <w:ind w:left="0" w:right="0" w:firstLine="560"/>
        <w:spacing w:before="450" w:after="450" w:line="312" w:lineRule="auto"/>
      </w:pPr>
      <w:r>
        <w:rPr>
          <w:rFonts w:ascii="宋体" w:hAnsi="宋体" w:eastAsia="宋体" w:cs="宋体"/>
          <w:color w:val="000"/>
          <w:sz w:val="28"/>
          <w:szCs w:val="28"/>
        </w:rPr>
        <w:t xml:space="preserve">　　坚持以大局为重</w:t>
      </w:r>
    </w:p>
    <w:p>
      <w:pPr>
        <w:ind w:left="0" w:right="0" w:firstLine="560"/>
        <w:spacing w:before="450" w:after="450" w:line="312" w:lineRule="auto"/>
      </w:pPr>
      <w:r>
        <w:rPr>
          <w:rFonts w:ascii="宋体" w:hAnsi="宋体" w:eastAsia="宋体" w:cs="宋体"/>
          <w:color w:val="000"/>
          <w:sz w:val="28"/>
          <w:szCs w:val="28"/>
        </w:rPr>
        <w:t xml:space="preserve">　　“不谋全局者，不足谋一域。”从全局上谋划和推动工作，是我们党的一贯方法，是学习和运用马克思主义辩证唯物主义、成功解决革命和建设过程中遇到艰难险阻的宝贵经验。大局意识，主要指统筹国际国内局势、党和国家大势的根本性、全局性的视野高度观察形势、分析问题、谋划发展。</w:t>
      </w:r>
    </w:p>
    <w:p>
      <w:pPr>
        <w:ind w:left="0" w:right="0" w:firstLine="560"/>
        <w:spacing w:before="450" w:after="450" w:line="312" w:lineRule="auto"/>
      </w:pPr>
      <w:r>
        <w:rPr>
          <w:rFonts w:ascii="宋体" w:hAnsi="宋体" w:eastAsia="宋体" w:cs="宋体"/>
          <w:color w:val="000"/>
          <w:sz w:val="28"/>
          <w:szCs w:val="28"/>
        </w:rPr>
        <w:t xml:space="preserve">　　革命年代，针对革命实际，我们党在不同时期都强调各地要着眼革命大局。1922年党的二大通过的第一部党章指出，“区或地方执行委员会及各组均须执行及宣传中央执行委员会所定政策，不得自定政策”，“中央执行委员会未发表意见时，区或地方执行委员会，均不得单独发表意见”，这是党的历史上大局意识的最初表达。毛泽东说过，“指挥全局的人，最要紧的，是把自己的注意力摆在照顾战争的全局上面”，强调以此为指导的工作方法是，“党委要抓紧中心工作，又要围绕中心工作而同时开展其他方面的工作”。邓小平指出，“考虑任何问题都要着眼于长远，着眼于大局，眼界要非常开阔，胸襟要非常开阔”。解放战争时期，刘邓大军执行中央命令，不顾疲劳千里跃进大别山，演绎了一段顾全大局佳话，深得党中央和毛泽东的赞许。</w:t>
      </w:r>
    </w:p>
    <w:p>
      <w:pPr>
        <w:ind w:left="0" w:right="0" w:firstLine="560"/>
        <w:spacing w:before="450" w:after="450" w:line="312" w:lineRule="auto"/>
      </w:pPr>
      <w:r>
        <w:rPr>
          <w:rFonts w:ascii="宋体" w:hAnsi="宋体" w:eastAsia="宋体" w:cs="宋体"/>
          <w:color w:val="000"/>
          <w:sz w:val="28"/>
          <w:szCs w:val="28"/>
        </w:rPr>
        <w:t xml:space="preserve">　　新时代治国理政任务极其繁重，“强起来”谈何容易。习近平总书记指出，要处理好全局和局部的关系，“牢固树立高度自觉的大局意识，自觉从大局看问题，把工作放到大局中去思考、定位、摆布，做到正确认识大局、自觉服从大局、坚决维护大局”“制定各方面决策部署，首先要有正确大局观，站在党和国家大局上想问题、看问题”，“要统筹谋划、通盘考虑各方面因素，兼顾各方面利益，协调各方面关系，明确轻重缓急，使各方面资源发挥最大效用”。这些论断，浸透着历史智慧，指引着工作方向。</w:t>
      </w:r>
    </w:p>
    <w:p>
      <w:pPr>
        <w:ind w:left="0" w:right="0" w:firstLine="560"/>
        <w:spacing w:before="450" w:after="450" w:line="312" w:lineRule="auto"/>
      </w:pPr>
      <w:r>
        <w:rPr>
          <w:rFonts w:ascii="宋体" w:hAnsi="宋体" w:eastAsia="宋体" w:cs="宋体"/>
          <w:color w:val="000"/>
          <w:sz w:val="28"/>
          <w:szCs w:val="28"/>
        </w:rPr>
        <w:t xml:space="preserve">　　领导核心至关重要</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马克思说：“每一个社会时代都需要有自己的伟大人物，如果没有这样的人物，它就要把他们创造出来。”列宁指出：“在历史上，任何一个阶级，如果不推举出自己的善于组织运动和领导运动的政治领袖和先进代表，就不可能取得统治地位。”确立坚强的领导核心，是马克思主义政党思想上政治上成熟的重要标志。</w:t>
      </w:r>
    </w:p>
    <w:p>
      <w:pPr>
        <w:ind w:left="0" w:right="0" w:firstLine="560"/>
        <w:spacing w:before="450" w:after="450" w:line="312" w:lineRule="auto"/>
      </w:pPr>
      <w:r>
        <w:rPr>
          <w:rFonts w:ascii="宋体" w:hAnsi="宋体" w:eastAsia="宋体" w:cs="宋体"/>
          <w:color w:val="000"/>
          <w:sz w:val="28"/>
          <w:szCs w:val="28"/>
        </w:rPr>
        <w:t xml:space="preserve">　　核心意识，就是全党上下一心，充分认识并积极拥护核心的作用和地位，这不仅为马克思主义经典作家所论述，更是被党的历史所验证。1922年党章明确规定，“全国大会及中央执行委员会之议决，本党党员皆须绝对服从之”。这被视作核心意识的早期表达。1935年遵义会议前，党的事业几经挫折，甚至面临失败危险。其重要原因就在于没有成熟的党中央。遵义会议后逐渐确立了毛泽东在党中央和红军的领导地位，在全党努力下党的革命事业才不断取得胜利。我国革命历史表明了领导核心的重要性。毛泽东鲜明指出：“中国共产党是全中国人民的领导核心，没有这样一个核心，社会主义事业就不能胜利。”改革开放以来，邓小平在与中央领导集体谈话时指出，“任何一个领导集体都要有一个核心，没有核心的领导是靠不住的”，“国家的命运、党的命运、人民的命运需要有这样一个领导集体”。</w:t>
      </w:r>
    </w:p>
    <w:p>
      <w:pPr>
        <w:ind w:left="0" w:right="0" w:firstLine="560"/>
        <w:spacing w:before="450" w:after="450" w:line="312" w:lineRule="auto"/>
      </w:pPr>
      <w:r>
        <w:rPr>
          <w:rFonts w:ascii="宋体" w:hAnsi="宋体" w:eastAsia="宋体" w:cs="宋体"/>
          <w:color w:val="000"/>
          <w:sz w:val="28"/>
          <w:szCs w:val="28"/>
        </w:rPr>
        <w:t xml:space="preserve">　　党的十八大以来，党中央不仅突出加强党的领导，还高度重视增强全党的核心意识。习近平总书记强调指出：“党中央提倡的坚决响应，党中央决定的坚决照办，党中央禁止的坚决杜绝。决不允许上有政策、下有对策，决不允许有令不行、有禁不止，决不允许在贯彻执行中央决策部署上打折扣。”核心意识在实践中的集中体现就是坚决做到“两个维护”，即维护习近平总书记党中央的核心、全党的核心地位，维护党中央权威和集中统一领导。维护核心，不仅来自党的历史，而且关乎党的未来。</w:t>
      </w:r>
    </w:p>
    <w:p>
      <w:pPr>
        <w:ind w:left="0" w:right="0" w:firstLine="560"/>
        <w:spacing w:before="450" w:after="450" w:line="312" w:lineRule="auto"/>
      </w:pPr>
      <w:r>
        <w:rPr>
          <w:rFonts w:ascii="宋体" w:hAnsi="宋体" w:eastAsia="宋体" w:cs="宋体"/>
          <w:color w:val="000"/>
          <w:sz w:val="28"/>
          <w:szCs w:val="28"/>
        </w:rPr>
        <w:t xml:space="preserve">　　向党中央看齐</w:t>
      </w:r>
    </w:p>
    <w:p>
      <w:pPr>
        <w:ind w:left="0" w:right="0" w:firstLine="560"/>
        <w:spacing w:before="450" w:after="450" w:line="312" w:lineRule="auto"/>
      </w:pPr>
      <w:r>
        <w:rPr>
          <w:rFonts w:ascii="宋体" w:hAnsi="宋体" w:eastAsia="宋体" w:cs="宋体"/>
          <w:color w:val="000"/>
          <w:sz w:val="28"/>
          <w:szCs w:val="28"/>
        </w:rPr>
        <w:t xml:space="preserve">　　中国共产党是高度集中统一的马克思主义政党，思想上的统一、政治上的团结、行动上的一致是党的事业不断发展壮大的根本所在。强调增强看齐意识，时刻注意在思想上政治上行动上自觉同党中央保持高度一致，是党不断发展壮大的重要保证。</w:t>
      </w:r>
    </w:p>
    <w:p>
      <w:pPr>
        <w:ind w:left="0" w:right="0" w:firstLine="560"/>
        <w:spacing w:before="450" w:after="450" w:line="312" w:lineRule="auto"/>
      </w:pPr>
      <w:r>
        <w:rPr>
          <w:rFonts w:ascii="宋体" w:hAnsi="宋体" w:eastAsia="宋体" w:cs="宋体"/>
          <w:color w:val="000"/>
          <w:sz w:val="28"/>
          <w:szCs w:val="28"/>
        </w:rPr>
        <w:t xml:space="preserve">　　党的二大通过的党章特别强调中央执行委员会的地位，如各地党组织“直接受中央执行委员会之指挥监督”“全国大会及中央执行委员会之决议，本党党员皆须绝对服从之”“下级机关须完全执行上级机关之命令”等，就是看齐意识的早期表达。毛泽东在党的六届六中全会上指出：“只要我们共产党的队伍是整齐的，步调一致的……那末，任何强大的敌人都是能被我们打倒的。”1945年，毛泽东在党的七大预备会上指出，“一个队伍经常是不大整齐的，所以就要常常喊看齐，向左看齐，向右看齐，向中间看齐。我们要向中央基准看齐，向大会基准看齐”。改革开放后，邓小平指出，要“加强党的领导，反对派性，把毛泽东同志树立的优良作风发扬起来”。正因如此，我们才屡克时艰，不断从胜利走向胜利。</w:t>
      </w:r>
    </w:p>
    <w:p>
      <w:pPr>
        <w:ind w:left="0" w:right="0" w:firstLine="560"/>
        <w:spacing w:before="450" w:after="450" w:line="312" w:lineRule="auto"/>
      </w:pPr>
      <w:r>
        <w:rPr>
          <w:rFonts w:ascii="宋体" w:hAnsi="宋体" w:eastAsia="宋体" w:cs="宋体"/>
          <w:color w:val="000"/>
          <w:sz w:val="28"/>
          <w:szCs w:val="28"/>
        </w:rPr>
        <w:t xml:space="preserve">　　进入新时代，面临新形势新任务，解决新矛盾新问题，迫切需要全党上下齐心协力，全党增强看齐意识。习近平总书记指出，要“经常、主动向党中央看齐，向党的理论和路线方针政策看齐”，“自觉在思想上政治上行动上同党中央保持高度一致”，“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这需要全党站在历史和现实交会的高度，牢固树立“四个意识”，自觉坚定“四个自信”，坚决做到“两个维护”，为实现“两个一百年”奋斗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巩固深化“不忘初心、牢记使命”主题教育成果工作汇报三篇</w:t>
      </w:r>
    </w:p>
    <w:p>
      <w:pPr>
        <w:ind w:left="0" w:right="0" w:firstLine="560"/>
        <w:spacing w:before="450" w:after="450" w:line="312" w:lineRule="auto"/>
      </w:pPr>
      <w:r>
        <w:rPr>
          <w:rFonts w:ascii="宋体" w:hAnsi="宋体" w:eastAsia="宋体" w:cs="宋体"/>
          <w:color w:val="000"/>
          <w:sz w:val="28"/>
          <w:szCs w:val="28"/>
        </w:rPr>
        <w:t xml:space="preserve">　　在全党开展以深入学习贯彻习近平新时代中国特色社会主义思想为主要内容的“不忘初心、牢记使命”主题教育，实现了理论学习有收获、思想政治受洗礼、干事创业敢担当、为民服务解难题、清正廉洁作表率的目标任务。为深入贯彻习近平新时代中国特色社会主义思想，全面贯彻党的十九大和十九届二中、三中、四中全会精神，持续推动全党不忘初心、牢记使命，切实增强“四个意识”、坚定“四个自信”、做到“两个维护”，团结带领人民群众为完成新时代党的历史使命而不懈奋斗，现就巩固深化“不忘初心、牢记使命”主题教育成果提出如下意见。</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全党。习近平新时代中国特色社会主义思想是中国共产党的思想旗帜。坚持读原著、学原文、悟原理，继续在学懂弄通做实上下功夫，使全党始终保持统一的思想、坚定的意志、协调的行动、强大的战斗力。县处级以上领导班子要落实党委（党组）理论学习中心组学习制度，每年至少举办1期读书班，列出专题，集中学习研讨。党员领导干部要列出年度重点书目学习，每年至少到分管领域、学校等基层单位或所在党支部讲1次专题党课。党员要按时参加党员大会、党小组会和上党课，通过学典型案例、听理论宣讲，增强学习效果。</w:t>
      </w:r>
    </w:p>
    <w:p>
      <w:pPr>
        <w:ind w:left="0" w:right="0" w:firstLine="560"/>
        <w:spacing w:before="450" w:after="450" w:line="312" w:lineRule="auto"/>
      </w:pPr>
      <w:r>
        <w:rPr>
          <w:rFonts w:ascii="宋体" w:hAnsi="宋体" w:eastAsia="宋体" w:cs="宋体"/>
          <w:color w:val="000"/>
          <w:sz w:val="28"/>
          <w:szCs w:val="28"/>
        </w:rPr>
        <w:t xml:space="preserve">　　二、强化理想信念教育和党性教育。坚持集中培训与日常教育相结合、组织教育与自我提高相结合，引导党员、干部筑牢信仰之基、补足精神之钙、把稳思想之舵。党员、干部要把党章作为必修课，经常学习对照，内化于心、外化于行。党员、干部党性教育和领导干部任职培训，要把党章作为必学内容。党委（党组）理论学习中心组每年安排1次党章集体学习，党支部每年组织1次党章专题学习交流。强化对党忠诚教育，落实主题党日制度，坚持和完善重温入党誓词、党员过“政治生日”等政治仪式，教育引导党员、干部强化党的意识、党员意识。加强党规党纪教育特别是政治纪律和政治规矩教育，督促党员、干部强化组织观念，做到“四个服从”。就近就便用好红色资源、党性教育基地等，开展革命传统教育，传承红色基因，激发前行动力。开展党史、新中国史、改革开放史、社会主义发展史专题教育，让党员、干部学习了解党成立以来的重大事件、重要会议、重要文件、重要人物，了解党的光荣传统、宝贵经验和伟大成就，做到知史爱党、知史爱国。</w:t>
      </w:r>
    </w:p>
    <w:p>
      <w:pPr>
        <w:ind w:left="0" w:right="0" w:firstLine="560"/>
        <w:spacing w:before="450" w:after="450" w:line="312" w:lineRule="auto"/>
      </w:pPr>
      <w:r>
        <w:rPr>
          <w:rFonts w:ascii="宋体" w:hAnsi="宋体" w:eastAsia="宋体" w:cs="宋体"/>
          <w:color w:val="000"/>
          <w:sz w:val="28"/>
          <w:szCs w:val="28"/>
        </w:rPr>
        <w:t xml:space="preserve">　　三、开展经常性政治体检。把政治体检作为党员、干部自觉打扫思想政治灰尘、不断增强政治免疫力的重要途径，发扬自我革命精神，用足用好批评和自我批评这一锐利武器，及时检视整改违背初心使命的各种问题，永葆党的先进性和纯洁性。各级领导班子和党员、干部要经常对照习近平新时代中国特色社会主义思想和党中央决策部署，对照党章党规，对照人民群众新期待，对照先进典型、身边榜样，查找自身在政治、思想、组织、作风、能力、廉洁等方面存在的差距和不足。领导班子还要针对巡视巡察、干部考核、专项督查反馈的意见，联系本地区本部门本单位发生的重大事件、典型案件，把自己摆进去、把职责摆进去、把工作摆进去，集体讨论查找问题。针对检视查摆的问题，立查立改，从具体事、身边事、群众最不满意的事改起，整改情况在适当范围内公开。各级领导班子成员之间、党支部委员之间要经常性开展谈心谈话，交流思想、相互提醒、相互帮助。严格落实民主生活会、组织生活会制度，切实把批评和自我批评开展起来。党员领导干部要以普通党员身份参加所在党支部或者党小组组织生活，虚心听取意见，带头开展批评和自我批评。把民主生活会、组织生活会整改工作同党员、干部政治体检中查找出来的问题整改结合起来，保证整改到位。</w:t>
      </w:r>
    </w:p>
    <w:p>
      <w:pPr>
        <w:ind w:left="0" w:right="0" w:firstLine="560"/>
        <w:spacing w:before="450" w:after="450" w:line="312" w:lineRule="auto"/>
      </w:pPr>
      <w:r>
        <w:rPr>
          <w:rFonts w:ascii="宋体" w:hAnsi="宋体" w:eastAsia="宋体" w:cs="宋体"/>
          <w:color w:val="000"/>
          <w:sz w:val="28"/>
          <w:szCs w:val="28"/>
        </w:rPr>
        <w:t xml:space="preserve">　　四、推动党员、干部履职尽责、担当作为。敢担当、善作为是新时代党员、干部必备的政治素质。教育引导党员、干部忠实履行职责，做出经得起实践、人民、历史检验的实绩。健全重大突发事件领导班子应急处置机制和党员、干部应急动员发挥作用机制，推动领导班子和领导干部坚守岗位、靠前指挥，引导党员、干部关键时刻冲得上去、危难关头豁得出来、重大斗争中经得住考验。加强治理能力和专业能力培训，强化实践锻炼，提高干部打硬仗、解难题、防风险的能力。健全干部担当作为的激励和保护机制，落实激励干部担当作为的具体措施，坚持能者上、优者奖、庸者下、劣者汰的选人用人导向，突出实干实绩考察考核干部，及时宣传表彰先进典型。建立党员先锋岗、责任区，推行设岗定责、承诺践诺，组织党员立足本职、担当尽责，发挥先锋模范作用。把干部担当作为情况作为结合巡视巡察开展选人用人专项检查的重要内容。对不敢面对问题、触及矛盾，工作长期没有实质性进展、群众反映强烈的问题长期得不到解决的领导班子，对庸政懒政怠政的领导干部，对解决群众困难“推拖绕”的党员、干部，依规依纪依法予以问责。</w:t>
      </w:r>
    </w:p>
    <w:p>
      <w:pPr>
        <w:ind w:left="0" w:right="0" w:firstLine="560"/>
        <w:spacing w:before="450" w:after="450" w:line="312" w:lineRule="auto"/>
      </w:pPr>
      <w:r>
        <w:rPr>
          <w:rFonts w:ascii="宋体" w:hAnsi="宋体" w:eastAsia="宋体" w:cs="宋体"/>
          <w:color w:val="000"/>
          <w:sz w:val="28"/>
          <w:szCs w:val="28"/>
        </w:rPr>
        <w:t xml:space="preserve">　　五、聚焦破解重点难点问题加强调查研究。大兴调查研究之风，把调查研究贯穿工作谋划、决策和执行全过程，贯穿发现和解决问题、密切党群干群关系全过程。县处级以上领导班子要围绕贯彻落实党中央决策部署和当前正在做的事情，着眼解决实际问题，每年研究确定若干重点调研课题。领导干部要结合分管工作领题调研，自己撰写或主持起草调研报告。调研结束后，领导班子要研究分析问题症结、提出政策措施，把调研成果转化为解决问题、改进工作的实招硬招。坚持问题导向，哪些方面问题突出就聚焦哪些方面调研，问题出在哪个环节就重点在哪个环节调研。对调研发现的问题，能解决的马上解决，一时解决不了的要有时限。加强调研统筹，改进调研作风，防止扎堆调研、作秀调研，不增加基层负担。</w:t>
      </w:r>
    </w:p>
    <w:p>
      <w:pPr>
        <w:ind w:left="0" w:right="0" w:firstLine="560"/>
        <w:spacing w:before="450" w:after="450" w:line="312" w:lineRule="auto"/>
      </w:pPr>
      <w:r>
        <w:rPr>
          <w:rFonts w:ascii="宋体" w:hAnsi="宋体" w:eastAsia="宋体" w:cs="宋体"/>
          <w:color w:val="000"/>
          <w:sz w:val="28"/>
          <w:szCs w:val="28"/>
        </w:rPr>
        <w:t xml:space="preserve">　　六、坚持不懈为群众办实事做好事解难事。始终坚持以人民为中心，牢记人民利益高于一切，真心实意帮助群众解决实际困难，增强人民群众的获得感、幸福感、安全感。省、市、县党政领导班子要聚焦解决人民群众最急最忧最盼的问题，制定年度民生实事计划。采取适当方式公开方案、进度和结果，接受群众评价和监督。完善党员、干部直接联系群众制度，县处级以上党政领导班子成员要建立基层联系点，联系时间一般不少于1年，各层级联系点一般不重复交叉。领导干部每年深入联系点至少1次。围绕解决改革发展稳定中的重点难点问题开展联系点工作，了解社情民意，帮助建强基层组织、谋划发展思路、解决发展难题。推行党员志愿服务，组织党员结合实际参加党组织开展的志愿服务活动，鼓励和引导在职党员到工作地或居住地党组织报到为群众服务。把联系服务群众与经常性做好群众思想政治工作结合起来，在解决实际问题中教育引导群众、组织凝聚群众，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七、坚决反对形式主义、官僚主义。各地区各部门各单位要把树立正确政绩观的要求具体化，改进领导方式和工作方法，决不做自以为领导满意却让群众失望的蠢事。重点纠治贯彻落实党中央决策部署装样子、做选择、搞变通，维护群众利益不担当不作为特别是漠视人民群众生命安全和身体健康，发文开会不切实际，落实工作重“形”不重“效”、重“痕”不重“绩”，督查检查考核大范围要台账资料，多头重复向基层派任务要表格等问题。通过明察暗访、监督举报、重点督办，严肃查处典型问题。各地区各部门各单位每年要对形式主义、官僚主义问题纠治情况进行自查，加强督促整改。对形式主义、官僚主义的新表现、新动向进行梳理，作为下一年度纠治重点任务，持续深化整治，防止反弹回潮。</w:t>
      </w:r>
    </w:p>
    <w:p>
      <w:pPr>
        <w:ind w:left="0" w:right="0" w:firstLine="560"/>
        <w:spacing w:before="450" w:after="450" w:line="312" w:lineRule="auto"/>
      </w:pPr>
      <w:r>
        <w:rPr>
          <w:rFonts w:ascii="宋体" w:hAnsi="宋体" w:eastAsia="宋体" w:cs="宋体"/>
          <w:color w:val="000"/>
          <w:sz w:val="28"/>
          <w:szCs w:val="28"/>
        </w:rPr>
        <w:t xml:space="preserve">　　八、开展常态化专项整治。开展专项整治是解决工作中突出问题的有效方法和重要抓手。聚焦动摇党的根基、阻碍党的事业的各种问题，列出重点、集中整治。省（自治区、直辖市）党委要综合分析民意收集、信访反映、巡视巡察、调查研究等方面情况，每年确定若干突出问题进行专项整治。加强部门联动、上下互动，整体推进问题解决。适时组织开展专项检查，对问题较多的地区和单位重点查访，对专项整治不力或搞形式走过场的严肃批评、督促改正。</w:t>
      </w:r>
    </w:p>
    <w:p>
      <w:pPr>
        <w:ind w:left="0" w:right="0" w:firstLine="560"/>
        <w:spacing w:before="450" w:after="450" w:line="312" w:lineRule="auto"/>
      </w:pPr>
      <w:r>
        <w:rPr>
          <w:rFonts w:ascii="宋体" w:hAnsi="宋体" w:eastAsia="宋体" w:cs="宋体"/>
          <w:color w:val="000"/>
          <w:sz w:val="28"/>
          <w:szCs w:val="28"/>
        </w:rPr>
        <w:t xml:space="preserve">　　九、督促党员、干部遵规守纪、廉洁从政。督促党员、干部正确处理公私、义利、是非、情法、亲清、俭奢、苦乐、得失的关系，清清白白做人，干干净净做事，保持为民务实清廉的政治本色。党员领导干部要严守党的政治纪律和政治规矩，严格执行廉洁自律准则、党内政治生活若干准则、重大事项请示报告制度、领导干部个人有关事项报告制度等，知敬畏、存戒惧、守底线。坚持民主集中制，严格领导班子议事决策规则，落实领导干部插手干预重大事项记录制度，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策规定，引导和督促领导干部主动规范、自我规范。对新任职党员领导干部及时开展廉政谈话。常态化开展警示教育，以案明纪、以案为戒、以案促改。</w:t>
      </w:r>
    </w:p>
    <w:p>
      <w:pPr>
        <w:ind w:left="0" w:right="0" w:firstLine="560"/>
        <w:spacing w:before="450" w:after="450" w:line="312" w:lineRule="auto"/>
      </w:pPr>
      <w:r>
        <w:rPr>
          <w:rFonts w:ascii="宋体" w:hAnsi="宋体" w:eastAsia="宋体" w:cs="宋体"/>
          <w:color w:val="000"/>
          <w:sz w:val="28"/>
          <w:szCs w:val="28"/>
        </w:rPr>
        <w:t xml:space="preserve">　　党委（党组）要负起主体责任，结合统筹推进常态化疫情防控和经济社会发展、改革发展稳定等各方面工作和人民群众对美好生活的新期待，加强组织领导，强化督促指导，推动巩固深化“不忘初心、牢记使命”主题教育成果各项任务落地见效。加强考核评估，通过听取意见、随机查访测评，了解党员、群众评价，及时发现解决存在的突出问题。上级党组织要派人列席下级党组织的民主生活会、专题学习研讨会等，加强具体指导。领导机关、领导干部要走在前、作表率，既抓自身又抓下级，形成一级抓一级、层层抓落实的工作机制，推动全党形成坚定理想信念、坚守初心使命、敢于担当作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2025-05-02T09:47:51+08:00</dcterms:created>
  <dcterms:modified xsi:type="dcterms:W3CDTF">2025-05-02T09:47:51+08:00</dcterms:modified>
</cp:coreProperties>
</file>

<file path=docProps/custom.xml><?xml version="1.0" encoding="utf-8"?>
<Properties xmlns="http://schemas.openxmlformats.org/officeDocument/2006/custom-properties" xmlns:vt="http://schemas.openxmlformats.org/officeDocument/2006/docPropsVTypes"/>
</file>