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雁过拔毛自查自纠总结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雁过拔毛自查自纠总结5月13日，随着社发项目“雁过拔毛”式腐败问题自查工作完成，靖州县发改局自查20XX年以来的各类项目89个，招标项目206个，初步完成项目资金分配、公共资源交易等环节“雁过拔毛”式腐败问题的自查工作。为解决群众反映强烈...</w:t>
      </w:r>
    </w:p>
    <w:p>
      <w:pPr>
        <w:ind w:left="0" w:right="0" w:firstLine="560"/>
        <w:spacing w:before="450" w:after="450" w:line="312" w:lineRule="auto"/>
      </w:pPr>
      <w:r>
        <w:rPr>
          <w:rFonts w:ascii="宋体" w:hAnsi="宋体" w:eastAsia="宋体" w:cs="宋体"/>
          <w:color w:val="000"/>
          <w:sz w:val="28"/>
          <w:szCs w:val="28"/>
        </w:rPr>
        <w:t xml:space="preserve">1雁过拔毛自查自纠总结</w:t>
      </w:r>
    </w:p>
    <w:p>
      <w:pPr>
        <w:ind w:left="0" w:right="0" w:firstLine="560"/>
        <w:spacing w:before="450" w:after="450" w:line="312" w:lineRule="auto"/>
      </w:pPr>
      <w:r>
        <w:rPr>
          <w:rFonts w:ascii="宋体" w:hAnsi="宋体" w:eastAsia="宋体" w:cs="宋体"/>
          <w:color w:val="000"/>
          <w:sz w:val="28"/>
          <w:szCs w:val="28"/>
        </w:rPr>
        <w:t xml:space="preserve">5月13日，随着社发项目“雁过拔毛”式腐败问题自查工作完成，靖州县发改局自查20XX年以来的各类项目89个，招标项目206个，初步完成项目资金分配、公共资源交易等环节“雁过拔毛”式腐败问题的自查工作。</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进一步规范项目资金分配、项目审批、价格监督等工作，5月9日，靖州县发改局印发《靖州县发改局“雁过拔毛”式腐败问题专项整治实施方案》，正式启动该县发改系统“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一是建立组织机构。成立局“雁过拔毛”式腐败问题专项整治协调工作领导小组，明确责任领导和牵头单位、专门人员。按照“谁主管、谁负责”原则，由该局纪检监察室牵头，项目管理股、稽察办、招投标办、价格股、办公室等相关股室参与，分工负责涉及农业、社发、投资、招投标、收费管理等方面的数据提供、核对及有关政策界定和把关，牵头整合规范项目资金的分配、拨付和使用的相关制度等工作。</w:t>
      </w:r>
    </w:p>
    <w:p>
      <w:pPr>
        <w:ind w:left="0" w:right="0" w:firstLine="560"/>
        <w:spacing w:before="450" w:after="450" w:line="312" w:lineRule="auto"/>
      </w:pPr>
      <w:r>
        <w:rPr>
          <w:rFonts w:ascii="宋体" w:hAnsi="宋体" w:eastAsia="宋体" w:cs="宋体"/>
          <w:color w:val="000"/>
          <w:sz w:val="28"/>
          <w:szCs w:val="28"/>
        </w:rPr>
        <w:t xml:space="preserve">二是明确整治重点。重点整治对象为项目单位、局机关存在“雁过拔毛”式腐败问题的单位和个人。重点查处和纠正发生在群众身边、损害群众利益、群众反映强烈的不正之风和腐败问题，主要项目审批环节是否存在以权谋私、收受贿赂等问题；项目资金申报分配环节存在优亲厚友、损公肥私等问题；咨询评估环节是否存在在项目中介结构入股、指定等问题；价格管理环节是否变相在目录清单之外存在定价行为等问题；价格监督检查环节是否存在乱罚款、违规收缴等问题。</w:t>
      </w:r>
    </w:p>
    <w:p>
      <w:pPr>
        <w:ind w:left="0" w:right="0" w:firstLine="560"/>
        <w:spacing w:before="450" w:after="450" w:line="312" w:lineRule="auto"/>
      </w:pPr>
      <w:r>
        <w:rPr>
          <w:rFonts w:ascii="宋体" w:hAnsi="宋体" w:eastAsia="宋体" w:cs="宋体"/>
          <w:color w:val="000"/>
          <w:sz w:val="28"/>
          <w:szCs w:val="28"/>
        </w:rPr>
        <w:t xml:space="preserve">三是全面清理排查。全面排查项目资金分配、拨付、管理、使用项目资金等方面存在的问题，快速核查处理群众反映突出的问题。局专项整治办确定一批重点项目单位、重点股室，分期分批交办、督办重点问题线索。同时，将组织财政监督力量对部分项目进行抽查，深入查找问题，绝不搞形式、走过场。截止5月13日，该局对20XX年以来的社发、投资、农业等项目资金进行了自查，没有发现“雁过拔毛”式腐败问题，下一步将继续抽查，严格管理。</w:t>
      </w:r>
    </w:p>
    <w:p>
      <w:pPr>
        <w:ind w:left="0" w:right="0" w:firstLine="560"/>
        <w:spacing w:before="450" w:after="450" w:line="312" w:lineRule="auto"/>
      </w:pPr>
      <w:r>
        <w:rPr>
          <w:rFonts w:ascii="宋体" w:hAnsi="宋体" w:eastAsia="宋体" w:cs="宋体"/>
          <w:color w:val="000"/>
          <w:sz w:val="28"/>
          <w:szCs w:val="28"/>
        </w:rPr>
        <w:t xml:space="preserve">四是注重整治实效。加强协调联动，建立专项整治工作调度、通报制度，工作进展一月一报告、一月一通报、两月一调度，重要情况随时报告、通报和调度。严肃追责问责，对“雁过拔毛”式腐败问题“零容忍”，对专项整治中发现的系统性、普遍性问题和监管方面的漏洞。</w:t>
      </w:r>
    </w:p>
    <w:p>
      <w:pPr>
        <w:ind w:left="0" w:right="0" w:firstLine="560"/>
        <w:spacing w:before="450" w:after="450" w:line="312" w:lineRule="auto"/>
      </w:pPr>
      <w:r>
        <w:rPr>
          <w:rFonts w:ascii="宋体" w:hAnsi="宋体" w:eastAsia="宋体" w:cs="宋体"/>
          <w:color w:val="000"/>
          <w:sz w:val="28"/>
          <w:szCs w:val="28"/>
        </w:rPr>
        <w:t xml:space="preserve">2基层“雁过拔毛”式腐败自查总结</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败工作成效较好我局对照考核细则进行了仔细对照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一、领导班子履行职责情况</w:t>
      </w:r>
    </w:p>
    <w:p>
      <w:pPr>
        <w:ind w:left="0" w:right="0" w:firstLine="560"/>
        <w:spacing w:before="450" w:after="450" w:line="312" w:lineRule="auto"/>
      </w:pPr>
      <w:r>
        <w:rPr>
          <w:rFonts w:ascii="宋体" w:hAnsi="宋体" w:eastAsia="宋体" w:cs="宋体"/>
          <w:color w:val="000"/>
          <w:sz w:val="28"/>
          <w:szCs w:val="28"/>
        </w:rPr>
        <w:t xml:space="preserve">局党组把党风廉政建设纳入重要议事日程，制定下发了《关于20XX年党风廉政建设和反腐倡廉工作安排的通知》，坚持“一把手负总责，分管领导各负其责，一级一抓一级，层层抓落实”的原则，结合我局实际，对党风廉政建设和反腐败工作任务的责任作了详细的分解，明确了各项工作的目标和要求，落实具体承办部门和责任人，做到任务量化，责任到人。</w:t>
      </w:r>
    </w:p>
    <w:p>
      <w:pPr>
        <w:ind w:left="0" w:right="0" w:firstLine="560"/>
        <w:spacing w:before="450" w:after="450" w:line="312" w:lineRule="auto"/>
      </w:pPr>
      <w:r>
        <w:rPr>
          <w:rFonts w:ascii="宋体" w:hAnsi="宋体" w:eastAsia="宋体" w:cs="宋体"/>
          <w:color w:val="000"/>
          <w:sz w:val="28"/>
          <w:szCs w:val="28"/>
        </w:rPr>
        <w:t xml:space="preserve">(一)坚持政治学习，加强队伍建设</w:t>
      </w:r>
    </w:p>
    <w:p>
      <w:pPr>
        <w:ind w:left="0" w:right="0" w:firstLine="560"/>
        <w:spacing w:before="450" w:after="450" w:line="312" w:lineRule="auto"/>
      </w:pPr>
      <w:r>
        <w:rPr>
          <w:rFonts w:ascii="宋体" w:hAnsi="宋体" w:eastAsia="宋体" w:cs="宋体"/>
          <w:color w:val="000"/>
          <w:sz w:val="28"/>
          <w:szCs w:val="28"/>
        </w:rPr>
        <w:t xml:space="preserve">局党组将反腐倡廉教育列入年初工作要点，将反腐倡廉理论作为党组理论学习内容，工作中切实做到有计划、有分工、有落实，事事有小结，年终有总结，并及时形成书面材料上报。做到党组开会必谈党风廉政建设工作，及时传达了上级关于党风廉政建设的指示精神，学习有关党风廉政建设理论和党纪政纪法规。积极组织干部职工观看省、市、县效能建设贯彻会议直播，组织党员干部参加全县廉政漫画展等活动，收到良好的教育效果。</w:t>
      </w:r>
    </w:p>
    <w:p>
      <w:pPr>
        <w:ind w:left="0" w:right="0" w:firstLine="560"/>
        <w:spacing w:before="450" w:after="450" w:line="312" w:lineRule="auto"/>
      </w:pPr>
      <w:r>
        <w:rPr>
          <w:rFonts w:ascii="宋体" w:hAnsi="宋体" w:eastAsia="宋体" w:cs="宋体"/>
          <w:color w:val="000"/>
          <w:sz w:val="28"/>
          <w:szCs w:val="28"/>
        </w:rPr>
        <w:t xml:space="preserve">(二)规范行政审批行为。</w:t>
      </w:r>
    </w:p>
    <w:p>
      <w:pPr>
        <w:ind w:left="0" w:right="0" w:firstLine="560"/>
        <w:spacing w:before="450" w:after="450" w:line="312" w:lineRule="auto"/>
      </w:pPr>
      <w:r>
        <w:rPr>
          <w:rFonts w:ascii="宋体" w:hAnsi="宋体" w:eastAsia="宋体" w:cs="宋体"/>
          <w:color w:val="000"/>
          <w:sz w:val="28"/>
          <w:szCs w:val="28"/>
        </w:rPr>
        <w:t xml:space="preserve">我局对现有的行政审批、核准、审核、备案项目进行了全面清理，对应保留的审批事项，对照法律法规找出保留依据，对不再适应形势的审批事项予以取消，优化了审批程序，提高了审批效率，使政务环境更宽松、更快捷、更高效。</w:t>
      </w:r>
    </w:p>
    <w:p>
      <w:pPr>
        <w:ind w:left="0" w:right="0" w:firstLine="560"/>
        <w:spacing w:before="450" w:after="450" w:line="312" w:lineRule="auto"/>
      </w:pPr>
      <w:r>
        <w:rPr>
          <w:rFonts w:ascii="宋体" w:hAnsi="宋体" w:eastAsia="宋体" w:cs="宋体"/>
          <w:color w:val="000"/>
          <w:sz w:val="28"/>
          <w:szCs w:val="28"/>
        </w:rPr>
        <w:t xml:space="preserve">(三)严格依法行政，严查事故</w:t>
      </w:r>
    </w:p>
    <w:p>
      <w:pPr>
        <w:ind w:left="0" w:right="0" w:firstLine="560"/>
        <w:spacing w:before="450" w:after="450" w:line="312" w:lineRule="auto"/>
      </w:pPr>
      <w:r>
        <w:rPr>
          <w:rFonts w:ascii="宋体" w:hAnsi="宋体" w:eastAsia="宋体" w:cs="宋体"/>
          <w:color w:val="000"/>
          <w:sz w:val="28"/>
          <w:szCs w:val="28"/>
        </w:rPr>
        <w:t xml:space="preserve">根据国务院和省、市有关规定，我局对发生的安全生产伤亡事故的责任单位及时立案查处，严格按照“四不放过”的原则加大对各类安全事故的查处力度和责任追究力度，依法对各责任单位和责任人进行处罚。同时加大了对生产经营单位违反安全生产法律法规行为的调查处理力度，今年我局执法人员无一起违法违规行为发生。</w:t>
      </w:r>
    </w:p>
    <w:p>
      <w:pPr>
        <w:ind w:left="0" w:right="0" w:firstLine="560"/>
        <w:spacing w:before="450" w:after="450" w:line="312" w:lineRule="auto"/>
      </w:pPr>
      <w:r>
        <w:rPr>
          <w:rFonts w:ascii="宋体" w:hAnsi="宋体" w:eastAsia="宋体" w:cs="宋体"/>
          <w:color w:val="000"/>
          <w:sz w:val="28"/>
          <w:szCs w:val="28"/>
        </w:rPr>
        <w:t xml:space="preserve">(四)加强作风建设，切实转变机关工作作风</w:t>
      </w:r>
    </w:p>
    <w:p>
      <w:pPr>
        <w:ind w:left="0" w:right="0" w:firstLine="560"/>
        <w:spacing w:before="450" w:after="450" w:line="312" w:lineRule="auto"/>
      </w:pPr>
      <w:r>
        <w:rPr>
          <w:rFonts w:ascii="宋体" w:hAnsi="宋体" w:eastAsia="宋体" w:cs="宋体"/>
          <w:color w:val="000"/>
          <w:sz w:val="28"/>
          <w:szCs w:val="28"/>
        </w:rPr>
        <w:t xml:space="preserve">我局进一步转变工作作风，以“亲商、安商、护商”为出发点，优化投资软环境，深入生产经营第一线，局领导班子对全县安全生产状况及时调查研究、现场办公。做好群众来访工作，对来访群众热情接待，做好登记，及时解决问题。对群众反映的热点、难点问题妥善处理，把矛盾消除在萌芽状况，截止目前全年无一起上访事件发生。</w:t>
      </w:r>
    </w:p>
    <w:p>
      <w:pPr>
        <w:ind w:left="0" w:right="0" w:firstLine="560"/>
        <w:spacing w:before="450" w:after="450" w:line="312" w:lineRule="auto"/>
      </w:pPr>
      <w:r>
        <w:rPr>
          <w:rFonts w:ascii="宋体" w:hAnsi="宋体" w:eastAsia="宋体" w:cs="宋体"/>
          <w:color w:val="000"/>
          <w:sz w:val="28"/>
          <w:szCs w:val="28"/>
        </w:rPr>
        <w:t xml:space="preserve">(五)加强制度建设，坚持用制度管人管事，坚持廉政诫勉谈话制度、重大事项报告制度及领导干部述职述廉制度。加强财务管理，严格执行财务管理制度，坚持专人负责，定期审核，杜绝违纪事件发生。坚持干部人事制度，认真贯彻落实《党政领导干部选拔任用工作条例》，严格按照公开选拔程序进行，干部的选拔任用符合《党政领导干部选拔任用工作条例》规定。严格实行责任追究制度，班子领导和成员积极履行各自职责，对分管科室严格要求，做到防微杜渐、警钟长鸣。同时将党风廉政建设工作纳入内部年度目标，并与年度考核挂钩，切实负起了党风廉政建设和反腐败工作领导责任。</w:t>
      </w:r>
    </w:p>
    <w:p>
      <w:pPr>
        <w:ind w:left="0" w:right="0" w:firstLine="560"/>
        <w:spacing w:before="450" w:after="450" w:line="312" w:lineRule="auto"/>
      </w:pPr>
      <w:r>
        <w:rPr>
          <w:rFonts w:ascii="宋体" w:hAnsi="宋体" w:eastAsia="宋体" w:cs="宋体"/>
          <w:color w:val="000"/>
          <w:sz w:val="28"/>
          <w:szCs w:val="28"/>
        </w:rPr>
        <w:t xml:space="preserve">二、“一把手”履行职责情况</w:t>
      </w:r>
    </w:p>
    <w:p>
      <w:pPr>
        <w:ind w:left="0" w:right="0" w:firstLine="560"/>
        <w:spacing w:before="450" w:after="450" w:line="312" w:lineRule="auto"/>
      </w:pPr>
      <w:r>
        <w:rPr>
          <w:rFonts w:ascii="宋体" w:hAnsi="宋体" w:eastAsia="宋体" w:cs="宋体"/>
          <w:color w:val="000"/>
          <w:sz w:val="28"/>
          <w:szCs w:val="28"/>
        </w:rPr>
        <w:t xml:space="preserve">“一把手”及时安排和部署党风廉政建设工作，特别是对《工作规划》牵头内容做到早部署、早计划。认真做到“四个亲自”，局“一把手”坚持从自身做起，严格按照有关规定规范自己言行，严于律已，勤政廉洁，敢抓敢管，仔细听取班子成员分管科室党风廉政建设责任制落实情况工作汇报以及领导班子成员廉洁自律执行情况的汇报，及时掌握班子成员、各科室人员思想状况、工作情况，对症下药。局一把手率先垂范，亲自接待群众、企业来访，坚持经常到企业、单位指导工作，解决热点难点问题，研究具体措施加以落实。局党组按照相关规定召开民主生活会，今年召开1次，一把手带头开展自查，主动接受监督，领导班子成员之间积极开展批评和自我批评和述职述廉活动，使会议达到了增进了解、沟通思想、团结同志、推进工作的目的。结合我局工作实际，对安监干部职工“怎样提升素质、提高工作效率、做好廉洁自律、推进工作”作了详细讲述，使干部职工充分认识到党员干部要耐得住艰苦，耐得住诱惑，管得住小节，切实做到以身作则、廉治自律。</w:t>
      </w:r>
    </w:p>
    <w:p>
      <w:pPr>
        <w:ind w:left="0" w:right="0" w:firstLine="560"/>
        <w:spacing w:before="450" w:after="450" w:line="312" w:lineRule="auto"/>
      </w:pPr>
      <w:r>
        <w:rPr>
          <w:rFonts w:ascii="宋体" w:hAnsi="宋体" w:eastAsia="宋体" w:cs="宋体"/>
          <w:color w:val="000"/>
          <w:sz w:val="28"/>
          <w:szCs w:val="28"/>
        </w:rPr>
        <w:t xml:space="preserve">三、班子成员履行职责情况</w:t>
      </w:r>
    </w:p>
    <w:p>
      <w:pPr>
        <w:ind w:left="0" w:right="0" w:firstLine="560"/>
        <w:spacing w:before="450" w:after="450" w:line="312" w:lineRule="auto"/>
      </w:pPr>
      <w:r>
        <w:rPr>
          <w:rFonts w:ascii="宋体" w:hAnsi="宋体" w:eastAsia="宋体" w:cs="宋体"/>
          <w:color w:val="000"/>
          <w:sz w:val="28"/>
          <w:szCs w:val="28"/>
        </w:rPr>
        <w:t xml:space="preserve">班子成员重视党风廉政建设工作，按照分工各自认真履行职责。年初班子成员对各自分管范围内的廉政工作进行认真的分析，提出了加强廉政建设的措施和建议，一把手在听取了班子成员的汇报后，进行综合性分析和研究，结合全局实际，提出了搞好局廉政工作的措施。</w:t>
      </w:r>
    </w:p>
    <w:p>
      <w:pPr>
        <w:ind w:left="0" w:right="0" w:firstLine="560"/>
        <w:spacing w:before="450" w:after="450" w:line="312" w:lineRule="auto"/>
      </w:pPr>
      <w:r>
        <w:rPr>
          <w:rFonts w:ascii="宋体" w:hAnsi="宋体" w:eastAsia="宋体" w:cs="宋体"/>
          <w:color w:val="000"/>
          <w:sz w:val="28"/>
          <w:szCs w:val="28"/>
        </w:rPr>
        <w:t xml:space="preserve">围绕深化效能建设规范化服务型政府建设工作，进一步完善了我局《党风廉政建设制度》、《机关工作人员廉政准则》等制度，《佩证上岗制》、《领导交办事项限时办结和进度报告制度》等制度。“一把手”和分管纪检的领导利用专题会议和政治学习时间，向班子成员和全体干部及时传达廉政会议精神和有关县领导的讲话精神。班子成员及时对各分管科室反腐倡廉工作作安排并督促落实到位，对自己履行党风廉政建设责任制情况进行了自查，也不定期对分管范围内的科室干部进行了廉政检查。由于局领导班子的高度重视，加强了内部的廉政教育，并建立健全了教育监督机制。</w:t>
      </w:r>
    </w:p>
    <w:p>
      <w:pPr>
        <w:ind w:left="0" w:right="0" w:firstLine="560"/>
        <w:spacing w:before="450" w:after="450" w:line="312" w:lineRule="auto"/>
      </w:pPr>
      <w:r>
        <w:rPr>
          <w:rFonts w:ascii="宋体" w:hAnsi="宋体" w:eastAsia="宋体" w:cs="宋体"/>
          <w:color w:val="000"/>
          <w:sz w:val="28"/>
          <w:szCs w:val="28"/>
        </w:rPr>
        <w:t xml:space="preserve">3医院“雁过拔毛”式腐败自查报告总结</w:t>
      </w:r>
    </w:p>
    <w:p>
      <w:pPr>
        <w:ind w:left="0" w:right="0" w:firstLine="560"/>
        <w:spacing w:before="450" w:after="450" w:line="312" w:lineRule="auto"/>
      </w:pPr>
      <w:r>
        <w:rPr>
          <w:rFonts w:ascii="宋体" w:hAnsi="宋体" w:eastAsia="宋体" w:cs="宋体"/>
          <w:color w:val="000"/>
          <w:sz w:val="28"/>
          <w:szCs w:val="28"/>
        </w:rPr>
        <w:t xml:space="preserve">我院党委认真按照省市惩治和预防腐败体系建设工作领导小组要求，加强以完善惩治和预防腐败体系为重点的反腐倡廉建设，努力提高全院党员干部预防腐败意识，在反腐倡廉工作方面取得了良好成绩。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医院党委严格按照中央“在坚决惩治腐败的同时，更加注重治本，更加注重预防，更加注重制度建设，拓展从源头上防治腐败工作领域”的战略方针，按照市委、市纪委关于党风廉政建设和领导干部廉洁自律的部署和要求，认真贯彻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强化思想认识，突出工作重点。年初，医院党委召开专题会议研究反腐倡廉工作，根据市委、市政府、市卫生局要求，对全年反腐倡廉工作任务进行了全面的部署和安排。院长梁智斌在全院中层干部会上对加强党风廉政建设和反腐倡廉建设工作作了重要指示，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二、反腐倡廉工作推进情况</w:t>
      </w:r>
    </w:p>
    <w:p>
      <w:pPr>
        <w:ind w:left="0" w:right="0" w:firstLine="560"/>
        <w:spacing w:before="450" w:after="450" w:line="312" w:lineRule="auto"/>
      </w:pPr>
      <w:r>
        <w:rPr>
          <w:rFonts w:ascii="宋体" w:hAnsi="宋体" w:eastAsia="宋体" w:cs="宋体"/>
          <w:color w:val="000"/>
          <w:sz w:val="28"/>
          <w:szCs w:val="28"/>
        </w:rPr>
        <w:t xml:space="preserve">(一)强化学习教育，筑牢拒腐防变的思想道德防线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医院认真开展学习贯彻党的十七届五中、六中全会精神和党的十七大反腐倡廉工作方针，不断提高党员干部纪律观念和廉洁从政意识，筑牢思想道德和党纪国法两道防线，从抓好“三个紧密结合”着手，注重实践。一是把党风廉政建设和反腐倡廉教育与经常性教育紧密结合，通过办公会、中层干部会、科务会、党课等形式，组织医院广大医护人员深入学习中央、省、市有关党风廉政和反腐倡廉有关文件及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件，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二)严格执行廉洁自律规定，大力推行院务公开。按照卫生部院务公开的标准和内容，对涉及群众切身利益的问题、职工关注和反映的热点问题、社会和病人关注的医疗服务价格等重大问题实行院务公开。一是定期将行风工作、干部任免、人事调配、医疗药品、医用耗材采购等项目在院内需聘任的高、中级人员，将自己的医疗技术、论文、论著、医德医风、个人进修等情况以图文并茂的形式在医院专家聘任领导小组会上进行了自我展示，专家评委与参聘者现场进行多角度的提问，最后，院领导根据个人得分名次确定，这一重大举措的实施，为医院职称聘任改革涂下了浓墨重彩的一笔，也为医院人才梯队培养、技术提升和用人机制方面奠定了基础。三是运用电子屏幕、公示栏等多种形式，把医生、护士情况向病员公开，将各类药品价格、各种检查、治疗项目、护理项目、各类病房的床位费、各类手术、麻醉等收费标准公示与众，尊重患者的知情权和选择权，让群众“看明白病、吃明白药、付明白钱”。</w:t>
      </w:r>
    </w:p>
    <w:p>
      <w:pPr>
        <w:ind w:left="0" w:right="0" w:firstLine="560"/>
        <w:spacing w:before="450" w:after="450" w:line="312" w:lineRule="auto"/>
      </w:pPr>
      <w:r>
        <w:rPr>
          <w:rFonts w:ascii="宋体" w:hAnsi="宋体" w:eastAsia="宋体" w:cs="宋体"/>
          <w:color w:val="000"/>
          <w:sz w:val="28"/>
          <w:szCs w:val="28"/>
        </w:rPr>
        <w:t xml:space="preserve">三、采取措施落实情况</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一是按照“谁主管、谁负责”、“管行业必须管行风”的原则，做到卫生纠风工作与各项业务工作同部署、同检查、同落实、同考核。医院领导班子以开拓创新、求真务实的态度，结合医院实际，制定下发《20XX年纠风工作要点》将行风建设工作落实到医疗卫生管理工作的各个环节，使行风工作思路清晰，方向明确，抓出实效。</w:t>
      </w:r>
    </w:p>
    <w:p>
      <w:pPr>
        <w:ind w:left="0" w:right="0" w:firstLine="560"/>
        <w:spacing w:before="450" w:after="450" w:line="312" w:lineRule="auto"/>
      </w:pPr>
      <w:r>
        <w:rPr>
          <w:rFonts w:ascii="宋体" w:hAnsi="宋体" w:eastAsia="宋体" w:cs="宋体"/>
          <w:color w:val="000"/>
          <w:sz w:val="28"/>
          <w:szCs w:val="28"/>
        </w:rPr>
        <w:t xml:space="preserve">(二)常抓不懈，建立反腐倡廉的长效机制。党风廉政建设的好坏是医院能否实现又快又好发展的决定性因素。加强党风廉政建设和行风建设，教育是基础，制度是保证，监督是关键。我院在现有的基础上进一步完善了相关制度的建设，逐步建立反腐倡廉工作的长效机制，拓展监督渠道，开展全方位、多视角、多层次的监督，促使党员干部养成被监督的习惯，严于自律。针对存在的问题，我们在现有的基础上完善了《三门峡市中心医院经费开支控制制度》和《三门峡市中心医院车辆管理制度》，从制度上对全院经费支出进行规范，并要求职能科室加强协同配合，严格执行。另外，我们进一步规范了财务管理，公务费用支出实行计划管理，完善报批手续，实行财务公开制度。</w:t>
      </w:r>
    </w:p>
    <w:p>
      <w:pPr>
        <w:ind w:left="0" w:right="0" w:firstLine="560"/>
        <w:spacing w:before="450" w:after="450" w:line="312" w:lineRule="auto"/>
      </w:pPr>
      <w:r>
        <w:rPr>
          <w:rFonts w:ascii="宋体" w:hAnsi="宋体" w:eastAsia="宋体" w:cs="宋体"/>
          <w:color w:val="000"/>
          <w:sz w:val="28"/>
          <w:szCs w:val="28"/>
        </w:rPr>
        <w:t xml:space="preserve">四、重点工作开展情况</w:t>
      </w:r>
    </w:p>
    <w:p>
      <w:pPr>
        <w:ind w:left="0" w:right="0" w:firstLine="560"/>
        <w:spacing w:before="450" w:after="450" w:line="312" w:lineRule="auto"/>
      </w:pPr>
      <w:r>
        <w:rPr>
          <w:rFonts w:ascii="宋体" w:hAnsi="宋体" w:eastAsia="宋体" w:cs="宋体"/>
          <w:color w:val="000"/>
          <w:sz w:val="28"/>
          <w:szCs w:val="28"/>
        </w:rPr>
        <w:t xml:space="preserve">(一)努力开展“为政尚德、以德促廉”主题教育活动。一是召开了医院“为政尚德，以德促廉，永葆纯洁”主题教育活动动员大会，院长梁智斌亲自为120余名党员进行动员。二是于4月19日下午，由院长梁智斌亲自主讲为全院200余名党员领导干部上了一堂廉政党课。三是在廉政荐读方面，要求医院领导班子、各职能科、临床科主任及广大医护人员认真学习《卫生部卫生行业八项纪律、八项承诺》、《医务人员医德规范》、《河南省委常委，纪委书记尹晋华为官者要做到“十不”》，树立牢固正确的人生观、价值观、荣誉观。</w:t>
      </w:r>
    </w:p>
    <w:p>
      <w:pPr>
        <w:ind w:left="0" w:right="0" w:firstLine="560"/>
        <w:spacing w:before="450" w:after="450" w:line="312" w:lineRule="auto"/>
      </w:pPr>
      <w:r>
        <w:rPr>
          <w:rFonts w:ascii="宋体" w:hAnsi="宋体" w:eastAsia="宋体" w:cs="宋体"/>
          <w:color w:val="000"/>
          <w:sz w:val="28"/>
          <w:szCs w:val="28"/>
        </w:rPr>
        <w:t xml:space="preserve">(二)强力推进集中治理“庸懒散软”加强政风建设工作。</w:t>
      </w:r>
    </w:p>
    <w:p>
      <w:pPr>
        <w:ind w:left="0" w:right="0" w:firstLine="560"/>
        <w:spacing w:before="450" w:after="450" w:line="312" w:lineRule="auto"/>
      </w:pPr>
      <w:r>
        <w:rPr>
          <w:rFonts w:ascii="宋体" w:hAnsi="宋体" w:eastAsia="宋体" w:cs="宋体"/>
          <w:color w:val="000"/>
          <w:sz w:val="28"/>
          <w:szCs w:val="28"/>
        </w:rPr>
        <w:t xml:space="preserve">召开了中层以上干部动员大会，印发了《中共三门峡市委员会关于集中治理庸懒散软加强政风行风建设的实施方案》，成立了集中治理庸懒散软加强政风行风建设工作领导小组和办公室；通过院周会、科务会等多种方式对“庸懒散软”问题治理活动的有关文件和会议精神进行学习，制定了各类医护人员的服务内容，900余名临床科室、医技科室、职能科室员工向科室承诺、科室向医院承诺、医院向社会承诺，实行了三级承诺制。</w:t>
      </w:r>
    </w:p>
    <w:p>
      <w:pPr>
        <w:ind w:left="0" w:right="0" w:firstLine="560"/>
        <w:spacing w:before="450" w:after="450" w:line="312" w:lineRule="auto"/>
      </w:pPr>
      <w:r>
        <w:rPr>
          <w:rFonts w:ascii="宋体" w:hAnsi="宋体" w:eastAsia="宋体" w:cs="宋体"/>
          <w:color w:val="000"/>
          <w:sz w:val="28"/>
          <w:szCs w:val="28"/>
        </w:rPr>
        <w:t xml:space="preserve">五、工作中存在的问题和下一步努力方向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在市纪委的领导和大力支持下，取得了一定成绩，真正发挥了为业务工作保驾护航的作用，但与上级部门的要求还有一定差距，还存在一些不容忽视的问题，如：少数领导干部对党风廉政建设和反腐败工作的重要性、艰巨性认识不足，工作缺乏自觉性和主动性；少数党员干部廉洁意识不够强，还需进一步加强宣传教育力度等。</w:t>
      </w:r>
    </w:p>
    <w:p>
      <w:pPr>
        <w:ind w:left="0" w:right="0" w:firstLine="560"/>
        <w:spacing w:before="450" w:after="450" w:line="312" w:lineRule="auto"/>
      </w:pPr>
      <w:r>
        <w:rPr>
          <w:rFonts w:ascii="宋体" w:hAnsi="宋体" w:eastAsia="宋体" w:cs="宋体"/>
          <w:color w:val="000"/>
          <w:sz w:val="28"/>
          <w:szCs w:val="28"/>
        </w:rPr>
        <w:t xml:space="preserve">20XX年，我们将继续按照市纪委的总体要求，继续把反腐倡廉建设摆到更加突出的位置，积极探索新形势下反腐倡廉建设工作的新思路和新办法，并通过抓好以下五项具体工作，使我院党风廉政建设责任制落实工作日趋完善，努力开创我院党风廉政建设和反腐败工作新局面。一是进一步强化领导干部，尤其是“一把手”的“一岗双责”意识，从思想上认识到落实党风廉政建设责任制工作是自己工作的一个重要组成部分，把党风廉政建设责任制抓实、抓好、抓出成效。二是开展经常性的教育活动，使党员干部知道什么该做，什么不该做，强化党员干部的廉洁自律行为，进一步筑牢拒腐防变的意识。</w:t>
      </w:r>
    </w:p>
    <w:p>
      <w:pPr>
        <w:ind w:left="0" w:right="0" w:firstLine="560"/>
        <w:spacing w:before="450" w:after="450" w:line="312" w:lineRule="auto"/>
      </w:pPr>
      <w:r>
        <w:rPr>
          <w:rFonts w:ascii="宋体" w:hAnsi="宋体" w:eastAsia="宋体" w:cs="宋体"/>
          <w:color w:val="000"/>
          <w:sz w:val="28"/>
          <w:szCs w:val="28"/>
        </w:rPr>
        <w:t xml:space="preserve">总之，经过全员上下的共同努力，我院反腐倡廉建设虽然取得了一定成绩，但是，随着反腐倡廉建设工作的不断深入，我们的工作离上级要求和群众期盼还有一定的距离。在今后的工作中，我们将继续加强教育，提高党员领导干部廉洁自律意识，加强监督，真正把反腐倡廉建设贯彻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2025-05-02T11:23:43+08:00</dcterms:created>
  <dcterms:modified xsi:type="dcterms:W3CDTF">2025-05-02T11:23:43+08:00</dcterms:modified>
</cp:coreProperties>
</file>

<file path=docProps/custom.xml><?xml version="1.0" encoding="utf-8"?>
<Properties xmlns="http://schemas.openxmlformats.org/officeDocument/2006/custom-properties" xmlns:vt="http://schemas.openxmlformats.org/officeDocument/2006/docPropsVTypes"/>
</file>