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国企下周工作总结报告(实用17篇)</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国企下周工作总结报告1工作中，能够围绕办公室中心任务，协调各方面关系，较好地发挥了承上启下、协调内外的作用。三开拓创新能力明显增强。几年来，与办公室同志一道共同努力，通过创新工作方法，切实提高了办公室工作的效率和水平。过去的一年，我从通讯员...</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国企下周工作总结报告1</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国企下周工作总结报告2</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_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_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_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宋体" w:hAnsi="宋体" w:eastAsia="宋体" w:cs="宋体"/>
          <w:color w:val="000"/>
          <w:sz w:val="28"/>
          <w:szCs w:val="28"/>
        </w:rPr>
        <w:t xml:space="preserve">一是发展清洁能源、着力节能减排，推动燃气业务发展。燃气业务继续坚持“立足北京、内外并举;专注燃气、上下延伸”的发展战略，初步构建出以北京区域市场为核心，沿天然气产业链上下同步延伸的发展格局。支持首都新城、新农村建设，继续推进郊区市场全面发展的新格局。年内，继北京燃气怀柔、密云公司挂牌运营后，与房山区政府签署了《燃气发展合作协议》，与顺义区确定了合作方式和管网建设方案并明确了门头沟市场发展方案。发挥综合优势，加快新城和42个重点镇燃气开发，完成了昌平南口、平谷马坊等重点镇的管道天然气和压缩天然气通气工作。支持首都产业结构升级，积极推进北京市四大热电中心的天然气配套工程的建设，先后与大唐国际、华能国际、华电运营等公司签署战略合作框架协议，华能和草桥热电中心二期项目已开工建设。巩固首都气源保障，向中石油北京管道公司增资推进陕京三线输气工程建设，目前六环路天然气二期工程、陕京三线市内接收工程、京包天然气管线一期工程、新城干线等重点工程按计划推进。稳步推进外埠投资项目，中石油北燃(锦州)燃气有限公司挂牌成立，开辟了国内城市燃气项目的新模式并起到了示范作用。积极筹组成立了大唐煤制天然气项目合资公司，1、2号发电机组已按计划投运。同时，合作参股的山东省天然气利用公司正式成立，启动了山东省内高速公路天然气加气站建设。</w:t>
      </w:r>
    </w:p>
    <w:p>
      <w:pPr>
        <w:ind w:left="0" w:right="0" w:firstLine="560"/>
        <w:spacing w:before="450" w:after="450" w:line="312" w:lineRule="auto"/>
      </w:pPr>
      <w:r>
        <w:rPr>
          <w:rFonts w:ascii="宋体" w:hAnsi="宋体" w:eastAsia="宋体" w:cs="宋体"/>
          <w:color w:val="000"/>
          <w:sz w:val="28"/>
          <w:szCs w:val="28"/>
        </w:rPr>
        <w:t xml:space="preserve">二是发展循环经济，水务处理业务继续保持快速发展势头。截止今年年底，北控水务公司正式签约项目达9个，新增水处理能力139万吨/日，其中新增自来水处理能力43万吨/日，新增污水处理能力96万吨/日。在进军海外市场方面也取得了突破性进展。处理规模32万吨/日，工程造价约为20亿元人民币马来西亚pantai污水处理厂项目已经顺利通过马国国会审议。同时分别与中国地质工程集团公司等多家企业签署了合作协议，提交了科威特、叙利亚等国污水处理项目的资格预审文件，为海外市场战略的后续开展奠定了很好的基础。</w:t>
      </w:r>
    </w:p>
    <w:p>
      <w:pPr>
        <w:ind w:left="0" w:right="0" w:firstLine="560"/>
        <w:spacing w:before="450" w:after="450" w:line="312" w:lineRule="auto"/>
      </w:pPr>
      <w:r>
        <w:rPr>
          <w:rFonts w:ascii="宋体" w:hAnsi="宋体" w:eastAsia="宋体" w:cs="宋体"/>
          <w:color w:val="000"/>
          <w:sz w:val="28"/>
          <w:szCs w:val="28"/>
        </w:rPr>
        <w:t xml:space="preserve">三是抓住发展机遇，努力开拓市场，打造啤酒龙头企业。燕京啤酒继续抓住中国啤酒行业整合不断加速带来的商业机会，通过推进“调整产品结构，进军高档啤酒市场”战略，强化成本控制，加大营销力度，保持了整体经济效益的稳步增长。同时，着眼于行业整体发展趋势和未来市场竞争格局，围绕提高质量和扩大产能进行了多项新改扩建工程。除基本完成北京基地的扩建工程外，云南、山西、广东、江西等地的扩建工程进展顺利，部分已经投入运营，为燕京进一步做大做强奠定了产能基础。</w:t>
      </w:r>
    </w:p>
    <w:p>
      <w:pPr>
        <w:ind w:left="0" w:right="0" w:firstLine="560"/>
        <w:spacing w:before="450" w:after="450" w:line="312" w:lineRule="auto"/>
      </w:pPr>
      <w:r>
        <w:rPr>
          <w:rFonts w:ascii="宋体" w:hAnsi="宋体" w:eastAsia="宋体" w:cs="宋体"/>
          <w:color w:val="000"/>
          <w:sz w:val="28"/>
          <w:szCs w:val="28"/>
        </w:rPr>
        <w:t xml:space="preserve">四是抢占战略发展先机，加强系统内资源整合，推动重点工程建设。为抓住国家产业政策调整的有利时机，集团从全局战略发展的高度，适时启动系统内土地资源整合和房地产业务内部重组，积极筹组设立了北控置业公司，并于XX年6月8日完成工商注册。通过打造房地产业务平台，整合系统内分散资源，充分发挥协同发展效应，增强集团的核心竞争能力，初步形成了集政府资源、开发资源、产业链条资源、资本市场资源以及管理团队资源为一体的业务发展优势。北控置业公司成立半年来，一方面努力夯实基础管理，积极加强公司自身建设，另一方面加快进行资产整合，努力推动重点工程项目取得实质性进展，为实现打造集团房地产资源综合管控和业务发展平台的战略目标创造有利条件。目前，系统内资产整合划转工作按照集团董事会要求，正在稳步推进，基本确定了划转方案和路径。同时市领导高度关注的重点工程进展顺利，其中公租房项目京原路7号地块控制性详细规划已得到政府批准，并于7月28日顺利开工。雁栖湖国际会都项目大力推进，12月18日_、郭金龙同志亲自出席并主持了项目开工仪式，听取并研究了集团对雁栖湖生态发展示范区的规划汇报，对项目整体方案、规划设计以及推进情况给予高度肯定。</w:t>
      </w:r>
    </w:p>
    <w:p>
      <w:pPr>
        <w:ind w:left="0" w:right="0" w:firstLine="560"/>
        <w:spacing w:before="450" w:after="450" w:line="312" w:lineRule="auto"/>
      </w:pPr>
      <w:r>
        <w:rPr>
          <w:rFonts w:ascii="宋体" w:hAnsi="宋体" w:eastAsia="宋体" w:cs="宋体"/>
          <w:color w:val="000"/>
          <w:sz w:val="28"/>
          <w:szCs w:val="28"/>
        </w:rPr>
        <w:t xml:space="preserve">&gt;五是积极拓展成长型业务，大力发展绿色科技、绿色能源项目，培育新的经济增长点。</w:t>
      </w:r>
    </w:p>
    <w:p>
      <w:pPr>
        <w:ind w:left="0" w:right="0" w:firstLine="560"/>
        <w:spacing w:before="450" w:after="450" w:line="312" w:lineRule="auto"/>
      </w:pPr>
      <w:r>
        <w:rPr>
          <w:rFonts w:ascii="宋体" w:hAnsi="宋体" w:eastAsia="宋体" w:cs="宋体"/>
          <w:color w:val="000"/>
          <w:sz w:val="28"/>
          <w:szCs w:val="28"/>
        </w:rPr>
        <w:t xml:space="preserve">投资发展绿色交通，培育磁浮交通产业。今年以来，在政府部门的大力支持和集团的着力推动下，3月1日拥有自主知识产权的中低速磁浮技术通过国家科技支撑计划重点项目验收，北京政府将中低速磁浮交通列入《XX年北京市社会经济发展纲要》重点支持发展的产业，并决定在门头沟建设世界最长中低速磁浮示范线，发展民族产业推动经济结构调整。集团以bt模式进行项目建设，目前开工前各项准备工作就绪，将按照政府统一部署于XX年初正式开工建设。同时，中低速磁浮技术工程化、产业化发展方向基本确定，集中在深圳、天津等地的外埠市场拓展正在积极有效推进。</w:t>
      </w:r>
    </w:p>
    <w:p>
      <w:pPr>
        <w:ind w:left="0" w:right="0" w:firstLine="560"/>
        <w:spacing w:before="450" w:after="450" w:line="312" w:lineRule="auto"/>
      </w:pPr>
      <w:r>
        <w:rPr>
          <w:rFonts w:ascii="宋体" w:hAnsi="宋体" w:eastAsia="宋体" w:cs="宋体"/>
          <w:color w:val="000"/>
          <w:sz w:val="28"/>
          <w:szCs w:val="28"/>
        </w:rPr>
        <w:t xml:space="preserve">推动太阳能光伏发电(cpv)项目进展。为进一步把握国家大力发展绿色低碳经济和战略性新兴产业的契机，随着注资、工商注册、团队组建等基础工作的陆续实施，开展了对太阳能光伏发电业务领域的整体布局。一是启动昌平北控宏创产业园芯片生产基地建设，并与昌平区政府就新的芯片生产产业园合作达成意向，为项目的进一步发展预留了空间。二是与房山区签订了合作框架协议，启动配套设备生产基地建设。三是开展了市场开发及示范项目建设工作。就陕西20兆瓦示范电站、北京市房山区10兆瓦cpv电站示范项目、援建青海玉树50—100千瓦cpv示范项目分别与有关方面签署了合作协议;完成了北京市房山区区委党校18千瓦cpv示范项目的建设，目前已进入调试阶段。</w:t>
      </w:r>
    </w:p>
    <w:p>
      <w:pPr>
        <w:ind w:left="0" w:right="0" w:firstLine="560"/>
        <w:spacing w:before="450" w:after="450" w:line="312" w:lineRule="auto"/>
      </w:pPr>
      <w:r>
        <w:rPr>
          <w:rFonts w:ascii="宋体" w:hAnsi="宋体" w:eastAsia="宋体" w:cs="宋体"/>
          <w:color w:val="000"/>
          <w:sz w:val="28"/>
          <w:szCs w:val="28"/>
        </w:rPr>
        <w:t xml:space="preserve">&gt;(五)安全维稳、廉政建设常抓不懈，努力构建和谐企业</w:t>
      </w:r>
    </w:p>
    <w:p>
      <w:pPr>
        <w:ind w:left="0" w:right="0" w:firstLine="560"/>
        <w:spacing w:before="450" w:after="450" w:line="312" w:lineRule="auto"/>
      </w:pPr>
      <w:r>
        <w:rPr>
          <w:rFonts w:ascii="宋体" w:hAnsi="宋体" w:eastAsia="宋体" w:cs="宋体"/>
          <w:color w:val="000"/>
          <w:sz w:val="28"/>
          <w:szCs w:val="28"/>
        </w:rPr>
        <w:t xml:space="preserve">——安全工作。安全责任重于泰山，集团始终把安全生产工作放在企业生产经营的突出位置来抓。今年按照全市的统一工作要求，集团制定下发了《某控集团XX年安全月活动方案》。活动期间，各直属单位按照该方案精心组织积极落实。6月24日，燃气集团在地铁6号线草房站进行了突发事件的应急演练，通过实际演练进一步强化了应急情况下的指挥调度和安全保障体系。</w:t>
      </w:r>
    </w:p>
    <w:p>
      <w:pPr>
        <w:ind w:left="0" w:right="0" w:firstLine="560"/>
        <w:spacing w:before="450" w:after="450" w:line="312" w:lineRule="auto"/>
      </w:pPr>
      <w:r>
        <w:rPr>
          <w:rFonts w:ascii="宋体" w:hAnsi="宋体" w:eastAsia="宋体" w:cs="宋体"/>
          <w:color w:val="000"/>
          <w:sz w:val="28"/>
          <w:szCs w:val="28"/>
        </w:rPr>
        <w:t xml:space="preserve">-——维稳工作。通过层层签订维稳工作责任书，在各级领导班子中强化了维稳工作的第一责任，同时在集团系统开展了人民内部矛盾纠纷排查，通过排查共发现和及时解决各类问题24项，有效维护了集团稳定的工作大局。</w:t>
      </w:r>
    </w:p>
    <w:p>
      <w:pPr>
        <w:ind w:left="0" w:right="0" w:firstLine="560"/>
        <w:spacing w:before="450" w:after="450" w:line="312" w:lineRule="auto"/>
      </w:pPr>
      <w:r>
        <w:rPr>
          <w:rFonts w:ascii="宋体" w:hAnsi="宋体" w:eastAsia="宋体" w:cs="宋体"/>
          <w:color w:val="000"/>
          <w:sz w:val="28"/>
          <w:szCs w:val="28"/>
        </w:rPr>
        <w:t xml:space="preserve">——廉政建设。集团始终坚持教育、制度、监督并重，以开展廉政风险防范管理工作为重点，深入抓好廉政建设。XX年，集团系统召开了廉政风险防范管理工作会议，制定下发了《关于XX年推进廉政风险防范管理工作的意见》，并围绕“两个延伸”，开展了廉政风险排查工作，通过主动检查认真查找廉政风险点，并制定有针对性的防控措施，努力构建科学有效的廉政风险防范体系。同时认真履行监督职责，开展党风廉政建设专项检查，并按照市纪委和市_的统一部署，全面推进效能监察和“小金库”专项治理工作。通过以惩防体系建设为主线，融入中心，服务集团改革大局，严格执行党风廉政建设责任制，突出抓好领导人员廉洁从业、廉政风险防范管理以及专项检查等重点工作，为集团又好又快发展提供坚强的纪律保证。</w:t>
      </w:r>
    </w:p>
    <w:p>
      <w:pPr>
        <w:ind w:left="0" w:right="0" w:firstLine="560"/>
        <w:spacing w:before="450" w:after="450" w:line="312" w:lineRule="auto"/>
      </w:pPr>
      <w:r>
        <w:rPr>
          <w:rFonts w:ascii="宋体" w:hAnsi="宋体" w:eastAsia="宋体" w:cs="宋体"/>
          <w:color w:val="000"/>
          <w:sz w:val="28"/>
          <w:szCs w:val="28"/>
        </w:rPr>
        <w:t xml:space="preserve">&gt;二、集团XX年工作安排</w:t>
      </w:r>
    </w:p>
    <w:p>
      <w:pPr>
        <w:ind w:left="0" w:right="0" w:firstLine="560"/>
        <w:spacing w:before="450" w:after="450" w:line="312" w:lineRule="auto"/>
      </w:pPr>
      <w:r>
        <w:rPr>
          <w:rFonts w:ascii="宋体" w:hAnsi="宋体" w:eastAsia="宋体" w:cs="宋体"/>
          <w:color w:val="000"/>
          <w:sz w:val="28"/>
          <w:szCs w:val="28"/>
        </w:rPr>
        <w:t xml:space="preserve">XX年，是规划的开局之年，也是集团开始新起点，进行新国企建设规划实施的重要一年。做好全年的工作，对于巩固集团自以来在生产经营和企业改革发展进程中取得的良好成绩、开创更加广阔的发展局面，为规划的具体落实分步实施都具有十分重要的意义。当前，我国经济发展正处于重要的战略机遇期和结构调整期;市委、政府按照中央统一部署，加快首都经济发展方式转变，并提出了建设世界城市的战略目标;集团结合对内外部形势的分析和自身实际的判断，对全系统提出了“大力发展绿色低碳经济、实现集团高端发展”的要求。在工作中，全系统有必要在对自身内外部形势进行客观分析的基础上，按照集团的统一部署和要求，认真谋划、周密组织、扎实推进、努力完成好自身承担的经济指标和工作任务。</w:t>
      </w:r>
    </w:p>
    <w:p>
      <w:pPr>
        <w:ind w:left="0" w:right="0" w:firstLine="560"/>
        <w:spacing w:before="450" w:after="450" w:line="312" w:lineRule="auto"/>
      </w:pPr>
      <w:r>
        <w:rPr>
          <w:rFonts w:ascii="宋体" w:hAnsi="宋体" w:eastAsia="宋体" w:cs="宋体"/>
          <w:color w:val="000"/>
          <w:sz w:val="28"/>
          <w:szCs w:val="28"/>
        </w:rPr>
        <w:t xml:space="preserve">(一)XX年集团面临的主要形势、发展机遇和工作要求</w:t>
      </w:r>
    </w:p>
    <w:p>
      <w:pPr>
        <w:ind w:left="0" w:right="0" w:firstLine="560"/>
        <w:spacing w:before="450" w:after="450" w:line="312" w:lineRule="auto"/>
      </w:pPr>
      <w:r>
        <w:rPr>
          <w:rFonts w:ascii="宋体" w:hAnsi="宋体" w:eastAsia="宋体" w:cs="宋体"/>
          <w:color w:val="000"/>
          <w:sz w:val="28"/>
          <w:szCs w:val="28"/>
        </w:rPr>
        <w:t xml:space="preserve">自去年以来，世界经济总体上度过最困难阶段并出现回暖迹象，但全球经济全面复苏的基础并不牢固、国际金融危机的影响尚未完全消除。当前我国经济发展面临的形势依然十分复杂，积极变化和不利影响同时显现，短期问题和长期问题相互交织，国内因素和国际因素相互影响。分析宏观经济形势，是为了把握集团发展机遇和寻找业绩增长的有利因素。当前，市委、政府为落实中央经济工作会议精神和市委十届八次会议精神，提出要按照建设“人文北京、科技北京、绿色北京”的战略要求，以加快转变经济增长方式为主线，推动产业升级和经济结构调整，实现优化一产、做强二产、做大三产;要发挥战略性新兴产业的先导和支柱作用，掌握核心技术，打造“北京创造”品牌，发展高端装备制造业;要着力保障和改善民生，加快保障性安居工程建设;要加快城镇化步伐和新城建设。这其中，就提到要大力发展绿色经济，努力把首都建设成为低碳城市，加大节能减排，进行清洁能源改造，提高清洁能源使用比例;要加快重点新城建设，实现“区区通”天然气;要加强资源能源保障，建设六环路天然气管线系统，推进远郊区县燃气主干管线建设;提高政策性住房、保障性住房比重等。</w:t>
      </w:r>
    </w:p>
    <w:p>
      <w:pPr>
        <w:ind w:left="0" w:right="0" w:firstLine="560"/>
        <w:spacing w:before="450" w:after="450" w:line="312" w:lineRule="auto"/>
      </w:pPr>
      <w:r>
        <w:rPr>
          <w:rFonts w:ascii="宋体" w:hAnsi="宋体" w:eastAsia="宋体" w:cs="宋体"/>
          <w:color w:val="000"/>
          <w:sz w:val="28"/>
          <w:szCs w:val="28"/>
        </w:rPr>
        <w:t xml:space="preserve">分析中央和政府的扩大内需促进经济增长的各项措施，结合当前国民经济可持续发展和产业结构调整，在建立适应市场机制的现代能源产业和综合服务体系的过程中，集团现有主营优势业务应大有可为。在XX年的工作中，我们要密切跟进整体经济形势和相关产业的发展变化趋势，把握市场动向，积极审慎地制订工作思路和工作措施，切实贯彻“大力发展绿色低碳经济、实现高端发展”的战略目标和全年工作的总体要求，即：以深化新国企建设为抓手，以改革创新为动力，着力推进管理重组和结构调整;彰显国企责任，着力确保重点工程项目顺利推进;抓住发展机遇，着力推进绿色低碳经济，积极培育新的经济增长点，为实现集团期间的快速健康发展、做大做强奠定坚实基础。</w:t>
      </w:r>
    </w:p>
    <w:p>
      <w:pPr>
        <w:ind w:left="0" w:right="0" w:firstLine="560"/>
        <w:spacing w:before="450" w:after="450" w:line="312" w:lineRule="auto"/>
      </w:pPr>
      <w:r>
        <w:rPr>
          <w:rFonts w:ascii="宋体" w:hAnsi="宋体" w:eastAsia="宋体" w:cs="宋体"/>
          <w:color w:val="000"/>
          <w:sz w:val="28"/>
          <w:szCs w:val="28"/>
        </w:rPr>
        <w:t xml:space="preserve">(二)XX年集团要在确保完成全年各项生产经营指标的基础上安排好相关重点工作，为集团发展规划顺利实施打好开局第一仗</w:t>
      </w:r>
    </w:p>
    <w:p>
      <w:pPr>
        <w:ind w:left="0" w:right="0" w:firstLine="560"/>
        <w:spacing w:before="450" w:after="450" w:line="312" w:lineRule="auto"/>
      </w:pPr>
      <w:r>
        <w:rPr>
          <w:rFonts w:ascii="宋体" w:hAnsi="宋体" w:eastAsia="宋体" w:cs="宋体"/>
          <w:color w:val="000"/>
          <w:sz w:val="28"/>
          <w:szCs w:val="28"/>
        </w:rPr>
        <w:t xml:space="preserve">1、高标准完成重点工程项目，为首都经济发展和城市建设贡献力量</w:t>
      </w:r>
    </w:p>
    <w:p>
      <w:pPr>
        <w:ind w:left="0" w:right="0" w:firstLine="560"/>
        <w:spacing w:before="450" w:after="450" w:line="312" w:lineRule="auto"/>
      </w:pPr>
      <w:r>
        <w:rPr>
          <w:rFonts w:ascii="宋体" w:hAnsi="宋体" w:eastAsia="宋体" w:cs="宋体"/>
          <w:color w:val="000"/>
          <w:sz w:val="28"/>
          <w:szCs w:val="28"/>
        </w:rPr>
        <w:t xml:space="preserve">集团作为我市重要的大型国有企业，自成立以来始终坚持立足北京、服务首都的发展宗旨，积极置身于全市经济社会发展之中，承载维护城市运行和经济发展的重要职责，充分发挥自身作用，认真履行国企责任。目前，集团正承担着涉及首都城市发展和民生改善等重点工程项目，全系统要以高度负责的精神，顽强拼搏、全力以赴，确保这些重点工程项目的顺利实施，为首都经济发展和城市建设贡献力量。</w:t>
      </w:r>
    </w:p>
    <w:p>
      <w:pPr>
        <w:ind w:left="0" w:right="0" w:firstLine="560"/>
        <w:spacing w:before="450" w:after="450" w:line="312" w:lineRule="auto"/>
      </w:pPr>
      <w:r>
        <w:rPr>
          <w:rFonts w:ascii="宋体" w:hAnsi="宋体" w:eastAsia="宋体" w:cs="宋体"/>
          <w:color w:val="000"/>
          <w:sz w:val="28"/>
          <w:szCs w:val="28"/>
        </w:rPr>
        <w:t xml:space="preserve">——为首都打造世界城市作贡献，推进雁栖湖国际会都核心区项目建设。市委政府高度关注雁栖湖国际会都项目建设，多次对项目进展作出重要指示并提出要求，集团上下要充分认识到我们所承担任务的光荣和艰巨，不仅关系到北京市建设世界城市的整体战略部署的实施，同时也是对集团勇担重任、彰显国企责任、打造专业品牌的又一次重大考验。集团全系统要以12月18日项目开工仪式的顺利举行为契机，认真贯彻落实_书记、郭金龙市长的指示精神，要站在建设中国特色世界城市的高度，充分认识项目建设的重要意义，要密切协调配合，认真做好资源整合、拆迁安置、规划建设等各方面工作，确保工程进度和工程质量。要在去年工作基础上，加紧确定最终设计任务书并交付设计单位进行方案设计和初步设计。同时，提前准备相关资料，为办理项目立项和建设报批等审批流程做好必要准备。</w:t>
      </w:r>
    </w:p>
    <w:p>
      <w:pPr>
        <w:ind w:left="0" w:right="0" w:firstLine="560"/>
        <w:spacing w:before="450" w:after="450" w:line="312" w:lineRule="auto"/>
      </w:pPr>
      <w:r>
        <w:rPr>
          <w:rFonts w:ascii="宋体" w:hAnsi="宋体" w:eastAsia="宋体" w:cs="宋体"/>
          <w:color w:val="000"/>
          <w:sz w:val="28"/>
          <w:szCs w:val="28"/>
        </w:rPr>
        <w:t xml:space="preserve">——为首都改善民生作贡献，推进公租房项目建设。要紧紧抓住政府推进保障性住房建设的有利时机，认真响应和落实政府“进一步拓宽建设渠道，鼓励国有企业、产业园区和社会单位利用自有土地建设公共租赁房”的精神，加快推进公租房整体项目建设。力争在年内实现石景山京原路公租房项目封顶，并开始进行市政、内外装修及机电安装等工作，为20_年12月全面完成奠定基础。朝阳区王四营项目应于二季度完成前期手续，为全面开工建设提供条件。同时要加紧完成项目管理软件的实施工作，借鉴业内较为完善的管理手段及管理经验建立科学合理的现代化的项目管理体系。要通过该项目建设，不断摸索和总结成功经验、健全和完善管理运行模式、锻炼和培养专业技术团队，全力以赴打造政府放心、群众满意的样板工程和精品工程。</w:t>
      </w:r>
    </w:p>
    <w:p>
      <w:pPr>
        <w:ind w:left="0" w:right="0" w:firstLine="560"/>
        <w:spacing w:before="450" w:after="450" w:line="312" w:lineRule="auto"/>
      </w:pPr>
      <w:r>
        <w:rPr>
          <w:rFonts w:ascii="宋体" w:hAnsi="宋体" w:eastAsia="宋体" w:cs="宋体"/>
          <w:color w:val="000"/>
          <w:sz w:val="28"/>
          <w:szCs w:val="28"/>
        </w:rPr>
        <w:t xml:space="preserve">——为首都发展装备制造业做贡献，推动磁悬浮技术应用。要继续按照《北京市调整和振兴装备制造业实施方案》的要求，积极推动中低速磁悬浮交通产业化发展。要紧紧抓住磁浮技术工程化研发和产业化发展面临的新的发展机遇，一方面继续完善磁浮工程化研发体系，全面掌握中低速磁悬浮交通技术。要巩固工程化体系，深化与现有体系内单位的合作，延伸扩大工程化体系的合作链条，不断积累经验完善工程化体系的管理协调模式，提高产业化实施运作效率和规模。要继续推进技术工程化研发，完成车辆定型，并适时启动实用型车辆的生产。另一方面，加快建设s1线示范项目。要抓紧确定合理的投资运营模式，协调政府有关部门完成系统验收、市场准入工作，落实s1线项目享受国家首台套政策。通过s1线的建设运营，发挥良好的示范效应，为中低速磁悬浮技术在国内的推广打下良好的基础，为首都实现“绿色交通”贡献力量。</w:t>
      </w:r>
    </w:p>
    <w:p>
      <w:pPr>
        <w:ind w:left="0" w:right="0" w:firstLine="560"/>
        <w:spacing w:before="450" w:after="450" w:line="312" w:lineRule="auto"/>
      </w:pPr>
      <w:r>
        <w:rPr>
          <w:rFonts w:ascii="宋体" w:hAnsi="宋体" w:eastAsia="宋体" w:cs="宋体"/>
          <w:color w:val="000"/>
          <w:sz w:val="28"/>
          <w:szCs w:val="28"/>
        </w:rPr>
        <w:t xml:space="preserve">2、以规划为引导，制定实施细则，确保规划任务落实，不断推进集团主营业务取得突破</w:t>
      </w:r>
    </w:p>
    <w:p>
      <w:pPr>
        <w:ind w:left="0" w:right="0" w:firstLine="560"/>
        <w:spacing w:before="450" w:after="450" w:line="312" w:lineRule="auto"/>
      </w:pPr>
      <w:r>
        <w:rPr>
          <w:rFonts w:ascii="宋体" w:hAnsi="宋体" w:eastAsia="宋体" w:cs="宋体"/>
          <w:color w:val="000"/>
          <w:sz w:val="28"/>
          <w:szCs w:val="28"/>
        </w:rPr>
        <w:t xml:space="preserve">集团在期间取得的成绩来之不易，凝练的发展经验弥足珍贵，引发的战略思考影响深远。当前，集团研究制定的发展规划，初步勾勒出了今后五年的发展脉络，并对主要经营性指标和重点业务开展进行了部署。完成这些任务关键在于规划实施的开局之年，关键在于将这些任务具体化，关键在于狠抓落实。下一阶段要进一步完善和深化战略研究，细化工作目标，完善子战略，健全战略支撑体系，尤其是要加强对集团主营业务、快速成长型业务的产业政策、技术发展和市场变化的研究与把握，进一步丰富和完善战略规划，更好的发挥规划的指引作用。</w:t>
      </w:r>
    </w:p>
    <w:p>
      <w:pPr>
        <w:ind w:left="0" w:right="0" w:firstLine="560"/>
        <w:spacing w:before="450" w:after="450" w:line="312" w:lineRule="auto"/>
      </w:pPr>
      <w:r>
        <w:rPr>
          <w:rFonts w:ascii="宋体" w:hAnsi="宋体" w:eastAsia="宋体" w:cs="宋体"/>
          <w:color w:val="000"/>
          <w:sz w:val="28"/>
          <w:szCs w:val="28"/>
        </w:rPr>
        <w:t xml:space="preserve">——做大做精天然气业务。一方面，要继续围绕燃气发展战略，配合首都能源结构优化，加快完善市场布局。要充分利用资源和规模优势，发挥协同作用，通过深化城区用气、加快郊区覆盖，形成“大北京”的市场格局。以郊区新城为重点，结合重点镇和产业园区建设，完善集团业务在郊区县的战略布局。在供气成熟区域要提高管网密度，拓展用气深度，进一步扩大通州、房山、大兴、昌平等地区供气规模，同时推进重点管网建设为市场拓展提供有力支撑。要积极开展对埠市场投资，主动调整思路，明确外埠市场开拓的重点和目标，要在支持已有项目健康运行的基础上，总结推广锦州和山东市场的投资模式，积极开展北京周边及环渤海地区城市燃气市场开发。同时做好资源保障，要充分发挥自身的区位优势与规模优势，借助北京政府与上游能源企业开展的全方位合作，共同投资管线建设和煤制气开发，增强资源获得和气源选择的主动权。另一方面，为落实节能减排工作目标，要继续做好煤改气工作，继续深入推广燃气三联供应用，努力缩小冬夏季峰谷差，实现均衡用气，保障城市供气安全;要进一步提高管理水平，降低供销差率，同时注重延伸服务领域，坚持真正以客户需求为导向，做好终端市场的销售与服务工作，树立燃气品牌。</w:t>
      </w:r>
    </w:p>
    <w:p>
      <w:pPr>
        <w:ind w:left="0" w:right="0" w:firstLine="560"/>
        <w:spacing w:before="450" w:after="450" w:line="312" w:lineRule="auto"/>
      </w:pPr>
      <w:r>
        <w:rPr>
          <w:rFonts w:ascii="宋体" w:hAnsi="宋体" w:eastAsia="宋体" w:cs="宋体"/>
          <w:color w:val="000"/>
          <w:sz w:val="28"/>
          <w:szCs w:val="28"/>
        </w:rPr>
        <w:t xml:space="preserve">——做强做优啤酒业务。要针对当前国内啤酒市场竞争日趋激烈，特别是随着国外品牌的加入导致高端啤酒市场竞争加剧，市场集中度越来越高等特点，采取有针对性的措施，提高市场竞争力，扩大市场优势。要进一步提升品牌价值，优化产品结构。通过明确品牌定位，加强品牌管理，在全国市场统一品牌形象，提高产品的知名度与美誉度，并在此基础上优化产品结构，完善产品序列，提高产品附加值和利润空间。同时，时适时开展收购兼并和资产重组，实现全国性市场布局。要加大营销力度，运用成功的市场运作经验，巩固和扩大优势市场，深挖潜力市场，为实施国内扩张与国际布局打好基础。</w:t>
      </w:r>
    </w:p>
    <w:p>
      <w:pPr>
        <w:ind w:left="0" w:right="0" w:firstLine="560"/>
        <w:spacing w:before="450" w:after="450" w:line="312" w:lineRule="auto"/>
      </w:pPr>
      <w:r>
        <w:rPr>
          <w:rFonts w:ascii="宋体" w:hAnsi="宋体" w:eastAsia="宋体" w:cs="宋体"/>
          <w:color w:val="000"/>
          <w:sz w:val="28"/>
          <w:szCs w:val="28"/>
        </w:rPr>
        <w:t xml:space="preserve">——积极拓展水务业务。继续拓展市场巩固企业优势地位，要综合运用多种融资渠道，募集业务发展所需资金，从而巩固企业在国内同行业的优势地位，并积极拓展国际市场。同时，提高对项目公司的管理水平和管控能力，培养高素质的项目管理团队。对于在建项目，要完善施工管理制度，有效控制建设成本、质量和进度，并确保安全;对于已建项目，要加强对项目公司的管理，通过健全治理结构和规范管理制度，切实抓好安全生产、管网运行、客户服务、水质管理等方面工作。</w:t>
      </w:r>
    </w:p>
    <w:p>
      <w:pPr>
        <w:ind w:left="0" w:right="0" w:firstLine="560"/>
        <w:spacing w:before="450" w:after="450" w:line="312" w:lineRule="auto"/>
      </w:pPr>
      <w:r>
        <w:rPr>
          <w:rFonts w:ascii="宋体" w:hAnsi="宋体" w:eastAsia="宋体" w:cs="宋体"/>
          <w:color w:val="000"/>
          <w:sz w:val="28"/>
          <w:szCs w:val="28"/>
        </w:rPr>
        <w:t xml:space="preserve">——积极整合系统内资源，推动房地产业务板块发展。北控置业作为集团旗下新成立的企业，要在打好基础、完成划转资产顺利交接的同时，力争在重点项目、重点工程中取得实质性进展。在初步完成公司内部管控体系构建，建立健全各项基础管理制度的基础上，一方面按照集团的部署和要求，推进集团体系内物业、地产相关资源的整合重组工作，实现对集团土地、物业等资源的统一开发、集中利用;同时另一方面要充分利用资源优势积极吸纳外部资产，加快重点项目开发建设，形成绿色地产投融资、开发建设、管理服务为一体的业务体系。</w:t>
      </w:r>
    </w:p>
    <w:p>
      <w:pPr>
        <w:ind w:left="0" w:right="0" w:firstLine="560"/>
        <w:spacing w:before="450" w:after="450" w:line="312" w:lineRule="auto"/>
      </w:pPr>
      <w:r>
        <w:rPr>
          <w:rFonts w:ascii="宋体" w:hAnsi="宋体" w:eastAsia="宋体" w:cs="宋体"/>
          <w:color w:val="000"/>
          <w:sz w:val="28"/>
          <w:szCs w:val="28"/>
        </w:rPr>
        <w:t xml:space="preserve">——积极培育成长型业务，推动太阳能光伏发电项目发展。紧紧抓住绿色低碳经济模式快速发展的契机，以太阳能光伏发电项目为切入点，进一步推动集团主营业务向绿色低碳产业内涵的延伸发展。为抢占发展先机，要在加大研发力度保持技术领先地位的基础上，要继续加强与各级、各地政府部门的沟通力度，认真研究并努力争取国家相关产业优惠政策的支持。要努力打造研发、制造中心和示范性工程，为实施产业化发展提供条件。要全面落实cpv项目各项协议内容，在生产基地的建设方面，基本完成昌平厂区芯片生产线的设备安装工作，完成房山厂区的征地手续、地勘、设计及园区管理公司的筹备，并完成100兆瓦配套厂房建设以及加工设备的采购工作。在示范项目建设方面，要完成房山示范项目的前期准备工作，结合示范项目进展情况落实台湾厂5兆瓦的芯片生产及配套加工任务。要紧密结合玉树重建计划，积极做好玉树50—100兆瓦cpv项目建设工作。同时，要结合生产基地建设进度，适时推动市场研究与开发。</w:t>
      </w:r>
    </w:p>
    <w:p>
      <w:pPr>
        <w:ind w:left="0" w:right="0" w:firstLine="560"/>
        <w:spacing w:before="450" w:after="450" w:line="312" w:lineRule="auto"/>
      </w:pPr>
      <w:r>
        <w:rPr>
          <w:rFonts w:ascii="宋体" w:hAnsi="宋体" w:eastAsia="宋体" w:cs="宋体"/>
          <w:color w:val="000"/>
          <w:sz w:val="28"/>
          <w:szCs w:val="28"/>
        </w:rPr>
        <w:t xml:space="preserve">3、按照发展规划，持续推进新国企建设</w:t>
      </w:r>
    </w:p>
    <w:p>
      <w:pPr>
        <w:ind w:left="0" w:right="0" w:firstLine="560"/>
        <w:spacing w:before="450" w:after="450" w:line="312" w:lineRule="auto"/>
      </w:pPr>
      <w:r>
        <w:rPr>
          <w:rFonts w:ascii="宋体" w:hAnsi="宋体" w:eastAsia="宋体" w:cs="宋体"/>
          <w:color w:val="000"/>
          <w:sz w:val="28"/>
          <w:szCs w:val="28"/>
        </w:rPr>
        <w:t xml:space="preserve">经过几年来的工作实践，集团系统在建设新国企的过程中进行了许多有益的探索和尝试，并已经形成了新国企建设规划。今后一段时期，我们将以这一总体规划作为集团新国企建设工作所遵循的发展路径，并根据集团发展形势的变化，把提高管控水平、完善治理结构作为关键环节，在企业改革发展和经营管理的各个方面不断取得突破。同时各直属企业和责任单位要根据总体规划提出的目标要求和主要任务，认真分解落实，形成各自专项规划和实施方案。</w:t>
      </w:r>
    </w:p>
    <w:p>
      <w:pPr>
        <w:ind w:left="0" w:right="0" w:firstLine="560"/>
        <w:spacing w:before="450" w:after="450" w:line="312" w:lineRule="auto"/>
      </w:pPr>
      <w:r>
        <w:rPr>
          <w:rFonts w:ascii="宋体" w:hAnsi="宋体" w:eastAsia="宋体" w:cs="宋体"/>
          <w:color w:val="000"/>
          <w:sz w:val="28"/>
          <w:szCs w:val="28"/>
        </w:rPr>
        <w:t xml:space="preserve">——完善治理结构。按照公司法的有关规定以及建立现代企业制度的内在要求，进一步明确公司决策机构、执行机构的职责范围，完善党委会、董事会和经理层之间的分工、协作机制和议事规则，不断完善法人治理结构，建立规范的决策程序和管理流程，提高决策水平和决策效率。</w:t>
      </w:r>
    </w:p>
    <w:p>
      <w:pPr>
        <w:ind w:left="0" w:right="0" w:firstLine="560"/>
        <w:spacing w:before="450" w:after="450" w:line="312" w:lineRule="auto"/>
      </w:pPr>
      <w:r>
        <w:rPr>
          <w:rFonts w:ascii="宋体" w:hAnsi="宋体" w:eastAsia="宋体" w:cs="宋体"/>
          <w:color w:val="000"/>
          <w:sz w:val="28"/>
          <w:szCs w:val="28"/>
        </w:rPr>
        <w:t xml:space="preserve">——理顺管理关系。按照发展规划的要求以及集团系统内资产、业务结构调整，深入研究集团总部和二级企业管控模式的现状，总结经验，发现问题，逐步调整，进一步明确集团总部和二级企业的功能定位，完善集团的管控模式，理顺集团与直属单位的管理权限和工作程序，建立既有利于增强集团管控能力，又有利于调动各企业积极性，促使其健康快速发展的管理体制。</w:t>
      </w:r>
    </w:p>
    <w:p>
      <w:pPr>
        <w:ind w:left="0" w:right="0" w:firstLine="560"/>
        <w:spacing w:before="450" w:after="450" w:line="312" w:lineRule="auto"/>
      </w:pPr>
      <w:r>
        <w:rPr>
          <w:rFonts w:ascii="宋体" w:hAnsi="宋体" w:eastAsia="宋体" w:cs="宋体"/>
          <w:color w:val="000"/>
          <w:sz w:val="28"/>
          <w:szCs w:val="28"/>
        </w:rPr>
        <w:t xml:space="preserve">——提高管控能力。要完善战略规划体系，加大战略规划的执行力度。直属企业应严格执行集团总体的战略规划和各企业子规划以及重点业务发展规划，坚持规划确定的投资方向和投资原则，有效防范投资风险。要加大对投资规模的控制力度，合理编制并严格实施投资计划和投资预算。要不断完善规划检查考核体系，将规划目标的年度分解指标和规划确定的主要任务完成情况纳入企业考核体系，加大考核力度。要加强对投资项目运营及收益情况的监督考核力度，组织开展投资项目后评价工作，严格执行《投资项目后评价管理办法》，开展投资项目后评价试点工作，落实投资项目管理的各级责任。</w:t>
      </w:r>
    </w:p>
    <w:p>
      <w:pPr>
        <w:ind w:left="0" w:right="0" w:firstLine="560"/>
        <w:spacing w:before="450" w:after="450" w:line="312" w:lineRule="auto"/>
      </w:pPr>
      <w:r>
        <w:rPr>
          <w:rFonts w:ascii="宋体" w:hAnsi="宋体" w:eastAsia="宋体" w:cs="宋体"/>
          <w:color w:val="000"/>
          <w:sz w:val="28"/>
          <w:szCs w:val="28"/>
        </w:rPr>
        <w:t xml:space="preserve">——完善财务管理。按照集团规划及管理的要求，在erp系统财务核算、预决算正常、稳定运转的基础上，适时启动预算分析模块的研发，进一步完善全面预算管理体系，不断推进erp系统预算编制功能的完善，优化erp系统的预算编报流程和内容，稳步推进全面预算，使erp系统基本满足预算编制需求。要逐步建立集团资金统筹运作模式，从规范贷款、加强银行授信额度使用、加强集团系统可控资金的统筹调配等方面着手，由集团统一筹划，启动“内部协调资金统筹模式”，在此基础上相机推出符合集团实际情况的统一高效的资金管理模式。同时，要根据XX年集团重点发展业务的资金需求情况，认真研究并做好有关融资安排。</w:t>
      </w:r>
    </w:p>
    <w:p>
      <w:pPr>
        <w:ind w:left="0" w:right="0" w:firstLine="560"/>
        <w:spacing w:before="450" w:after="450" w:line="312" w:lineRule="auto"/>
      </w:pPr>
      <w:r>
        <w:rPr>
          <w:rFonts w:ascii="宋体" w:hAnsi="宋体" w:eastAsia="宋体" w:cs="宋体"/>
          <w:color w:val="000"/>
          <w:sz w:val="28"/>
          <w:szCs w:val="28"/>
        </w:rPr>
        <w:t xml:space="preserve">——加强人力资源建设。要建立培育与使用相结合、员工职业发展专业化与多元化相辅相成的人力资源开发机制。要开拓思路，以市场招聘、内部调配以及挂职交流等方式相结合，建立符合集团需要和与市场经济规律相适应的用人机制。要做好后备人才规划与管理。要建立包括目标分解和制定、绩效辅导和跟踪、绩效比较和考核、绩效激励与发展四个环节的绩效考核体系，使考核结果与激励制度和员工发展计划挂钩。要建立短期激励与长期激励相结合、精神奖励与物质奖励相结合、有效激励与严格约束相结合的激励约束机制。要继续做好各类专业人才库建设，建立人力资源管理信息化系统，不断完善科学的的人力资源管理体系。</w:t>
      </w:r>
    </w:p>
    <w:p>
      <w:pPr>
        <w:ind w:left="0" w:right="0" w:firstLine="560"/>
        <w:spacing w:before="450" w:after="450" w:line="312" w:lineRule="auto"/>
      </w:pPr>
      <w:r>
        <w:rPr>
          <w:rFonts w:ascii="宋体" w:hAnsi="宋体" w:eastAsia="宋体" w:cs="宋体"/>
          <w:color w:val="000"/>
          <w:sz w:val="28"/>
          <w:szCs w:val="28"/>
        </w:rPr>
        <w:t xml:space="preserve">——强化内部风险控制。要加强企业法律部门的组织建设，规范企业重大经营活动的法律审核和论证工作，对《集团法律审核论证制度实施细则》进一步细化，形成具体工作流程。完善集团合同分级审核的管理体系，加强集团对有关重大合同或协议的监控力度。要建立健全审计组织体系、计划体系和制度体系，开展多种形式的审计活动，强化审计结果的应用。加大对审计结果整改落实的监督力度，充分发挥审计监督、评价的作用。</w:t>
      </w:r>
    </w:p>
    <w:p>
      <w:pPr>
        <w:ind w:left="0" w:right="0" w:firstLine="560"/>
        <w:spacing w:before="450" w:after="450" w:line="312" w:lineRule="auto"/>
      </w:pPr>
      <w:r>
        <w:rPr>
          <w:rFonts w:ascii="宋体" w:hAnsi="宋体" w:eastAsia="宋体" w:cs="宋体"/>
          <w:color w:val="000"/>
          <w:sz w:val="28"/>
          <w:szCs w:val="28"/>
        </w:rPr>
        <w:t xml:space="preserve">&gt;4、认真落实安全生产、维护稳定和廉政建设的各项工作要求，推进集团和谐发展</w:t>
      </w:r>
    </w:p>
    <w:p>
      <w:pPr>
        <w:ind w:left="0" w:right="0" w:firstLine="560"/>
        <w:spacing w:before="450" w:after="450" w:line="312" w:lineRule="auto"/>
      </w:pPr>
      <w:r>
        <w:rPr>
          <w:rFonts w:ascii="宋体" w:hAnsi="宋体" w:eastAsia="宋体" w:cs="宋体"/>
          <w:color w:val="000"/>
          <w:sz w:val="28"/>
          <w:szCs w:val="28"/>
        </w:rPr>
        <w:t xml:space="preserve">在安全生产方面，要充分认识到集团承担的责任重大、面临的形势严峻。一方面要进一步强化安全管理体系，落实各项安全生产规章制度;另一方面也要强化安全生产的每一个细节，全面树立安全生产管理理念，在严格执行操作规程上加大监督检查力度。要健全应对各种突发情况的紧急措施，不断完善各级安全生产预案，继续加强应急指挥系统建设，提高应急保障能力。切实做到严防死守，确保集团不发生重大安全生产事故。</w:t>
      </w:r>
    </w:p>
    <w:p>
      <w:pPr>
        <w:ind w:left="0" w:right="0" w:firstLine="560"/>
        <w:spacing w:before="450" w:after="450" w:line="312" w:lineRule="auto"/>
      </w:pPr>
      <w:r>
        <w:rPr>
          <w:rFonts w:ascii="宋体" w:hAnsi="宋体" w:eastAsia="宋体" w:cs="宋体"/>
          <w:color w:val="000"/>
          <w:sz w:val="28"/>
          <w:szCs w:val="28"/>
        </w:rPr>
        <w:t xml:space="preserve">在维护稳定方面，要牢固树立稳定是硬任务观念，继续按照市委、政府的工作要求，认真落实稳定工作责任目标，突出重点、确保维稳工作各项工作责任落实到位。要及时了解职工的诉求，解决关系职工生活的民生问题，认真做好特困职工的帮扶工作。在企业改制分流过程中，必须严格按照有关法律法规、国家政策和规范流程执行，切实保护职工合法权益，维护集团和谐稳定和健康发展。特别是要高度关注维稳重点企业的工作，采取积极有效措施，确保职工队伍稳定。</w:t>
      </w:r>
    </w:p>
    <w:p>
      <w:pPr>
        <w:ind w:left="0" w:right="0" w:firstLine="560"/>
        <w:spacing w:before="450" w:after="450" w:line="312" w:lineRule="auto"/>
      </w:pPr>
      <w:r>
        <w:rPr>
          <w:rFonts w:ascii="宋体" w:hAnsi="宋体" w:eastAsia="宋体" w:cs="宋体"/>
          <w:color w:val="000"/>
          <w:sz w:val="28"/>
          <w:szCs w:val="28"/>
        </w:rPr>
        <w:t xml:space="preserve">在廉政建设方面，要继续加强廉政风险防范管理工作，开展好对各级领导人员廉洁从业的监督检查，按照集团党委《关于在全集团开展廉政风险防范管理工作的实施意见》，加强对党纪条规的宣传贯彻和认真落实，加大源头廉政风险防治力度，进一步健全相关管理防控制度、完善制约监督机制，有效开展效能监察，不断完善集团惩防体系建设。</w:t>
      </w:r>
    </w:p>
    <w:p>
      <w:pPr>
        <w:ind w:left="0" w:right="0" w:firstLine="560"/>
        <w:spacing w:before="450" w:after="450" w:line="312" w:lineRule="auto"/>
      </w:pPr>
      <w:r>
        <w:rPr>
          <w:rFonts w:ascii="宋体" w:hAnsi="宋体" w:eastAsia="宋体" w:cs="宋体"/>
          <w:color w:val="000"/>
          <w:sz w:val="28"/>
          <w:szCs w:val="28"/>
        </w:rPr>
        <w:t xml:space="preserve">回顾XX年，我们能够取得如许的工作成绩，主要得益于市委、政府以及市_的正确领导和政府各有关部门的大力支持;得益于各级企业及全体员工，齐心协力，共同推进企业健康发展;得益于适应市场经济规律要求，探索新国企建设之路，持续加强体制改革和机制创新。今后工作中，我们要继续按照科学发展观的指引，坚决贯彻落实市委、政府的指示要求，坚持解放思想、不断开拓创新、努力真抓实干、力争再创佳绩，为迎接建党90周年在全市经济社会发展和国企改革过程中做出更大贡献。</w:t>
      </w:r>
    </w:p>
    <w:p>
      <w:pPr>
        <w:ind w:left="0" w:right="0" w:firstLine="560"/>
        <w:spacing w:before="450" w:after="450" w:line="312" w:lineRule="auto"/>
      </w:pPr>
      <w:r>
        <w:rPr>
          <w:rFonts w:ascii="宋体" w:hAnsi="宋体" w:eastAsia="宋体" w:cs="宋体"/>
          <w:color w:val="000"/>
          <w:sz w:val="28"/>
          <w:szCs w:val="28"/>
        </w:rPr>
        <w:t xml:space="preserve">20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20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国企下周工作总结报告3</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国企下周工作总结报告4</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国企下周工作总结报告5</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国企下周工作总结报告6</w:t>
      </w:r>
    </w:p>
    <w:p>
      <w:pPr>
        <w:ind w:left="0" w:right="0" w:firstLine="560"/>
        <w:spacing w:before="450" w:after="450" w:line="312" w:lineRule="auto"/>
      </w:pPr>
      <w:r>
        <w:rPr>
          <w:rFonts w:ascii="宋体" w:hAnsi="宋体" w:eastAsia="宋体" w:cs="宋体"/>
          <w:color w:val="000"/>
          <w:sz w:val="28"/>
          <w:szCs w:val="28"/>
        </w:rPr>
        <w:t xml:space="preserve">&gt;一、加强思想教育，坚持正确的舆论导向</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一是开展授课学习培训班。“三八”节期间，总公司工会组织开展了“xxx女职工在行动”主题健康知识讲座。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工会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三是做好各项调研工作。围绕推动工会改革和工作实践中面临的新情况新问题；紧扣职工群众普遍关心的热点、难点，以及职工迫切需要解决的实际问题开展调研。Xxx</w:t>
      </w:r>
    </w:p>
    <w:p>
      <w:pPr>
        <w:ind w:left="0" w:right="0" w:firstLine="560"/>
        <w:spacing w:before="450" w:after="450" w:line="312" w:lineRule="auto"/>
      </w:pPr>
      <w:r>
        <w:rPr>
          <w:rFonts w:ascii="宋体" w:hAnsi="宋体" w:eastAsia="宋体" w:cs="宋体"/>
          <w:color w:val="000"/>
          <w:sz w:val="28"/>
          <w:szCs w:val="28"/>
        </w:rPr>
        <w:t xml:space="preserve">&gt;二、发挥工会核心职能，积极维护职工合法权益</w:t>
      </w:r>
    </w:p>
    <w:p>
      <w:pPr>
        <w:ind w:left="0" w:right="0" w:firstLine="560"/>
        <w:spacing w:before="450" w:after="450" w:line="312" w:lineRule="auto"/>
      </w:pPr>
      <w:r>
        <w:rPr>
          <w:rFonts w:ascii="宋体" w:hAnsi="宋体" w:eastAsia="宋体" w:cs="宋体"/>
          <w:color w:val="000"/>
          <w:sz w:val="28"/>
          <w:szCs w:val="28"/>
        </w:rPr>
        <w:t xml:space="preserve">一是落实职工代表大会制度。</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&gt;三、围绕职工需求，建立服务职工的长效机制。</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工会迅速调研员工生产作业和生活环境情况，全面掌握全公司高温、户外工作人员分布情况，针对持续高温，制定出了灵活多样的降温措施：一是为高温户外岗位发放降温品。筹措“送清凉”资金，分别采购了冰峰汽水、康师傅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&gt;四、紧贴业务特点，不断创新活动方式。</w:t>
      </w:r>
    </w:p>
    <w:p>
      <w:pPr>
        <w:ind w:left="0" w:right="0" w:firstLine="560"/>
        <w:spacing w:before="450" w:after="450" w:line="312" w:lineRule="auto"/>
      </w:pPr>
      <w:r>
        <w:rPr>
          <w:rFonts w:ascii="宋体" w:hAnsi="宋体" w:eastAsia="宋体" w:cs="宋体"/>
          <w:color w:val="000"/>
          <w:sz w:val="28"/>
          <w:szCs w:val="28"/>
        </w:rPr>
        <w:t xml:space="preserve">一是开展“中国梦·劳动美”百万职工大合唱活动。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二是开展“抖出爱国心劳动美”爱国歌曲网络达人赛活动。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工会在指导基层工会维护干部职工合法权益、特别是在充分反映民意，为干部职工排忧解难等方面还需要进一步加强；个别基层工会小组职能作用发挥还不够，动员组织职工的手段和效果还不能适应新形势新任务的需要；部分工会干部的工作能力和自身素质还有待于进一步提高等。对此，我们将高度重视，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国企下周工作总结报告7</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&gt;四、努力培养团队精神，善于更要乐于与他人合作国企20xx年度个人工作总结工作总结。</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国企下周工作总结报告8</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上半年，xx 党委以党的十九大精神、xxx新时代中国特色社会主义思想以及集团公司党建工作会议精神为统领，牢牢把握“硬增储、稳上产、低成本、强党建”根本任务，以突出政治功能和提升组 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 党委始终同以xxx同志为核心的xxx保持高度一致，自觉以xxx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2. 新思想指导生产实践。坚持民主集中制，重新修订了《xx“三重一大”实施细则》，进一步规范了各项流程，特别规定在召开经理办公会之前要事先征求党委的意见。扎实开展党委中心组政治理论学习，全年组织学习研讨、专题辅导 xx 次，撰写心得体会 xx 篇。党委委员认真开展专题民主生活会，积极参加双重组织生活，定期到党建工作联系点指导工作、讲授党课、参加民主评议等，全年累计开展党建工作联系点活动 xx 次、“党员领导干部讲党课”xx 次，受教育党员达xx 人次。xx 党委认真贯彻落实新时代xxx以及集团公司党组的决策，将“提高基层组织力、推广实施集团公司党建平台信息化建设、标准化党支部建设以及创建‘大党建’格局”等 xx 项内容 xx 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 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 党支部筑坚强堡垒。按照全面从严治党的部署，逐步提升基层党支部的组织力，致力于把党支部建设成为教育党员的学校、团结群众的核心、攻坚克难的堡垒。xx 党委按照公司党委关于党支部达标晋级的要求，认真编制《党支部标准化建设工作手册》，对党支部班子建设、制度建设、日常工作、活动组织等五部分内容进行定标;重新修订完善了涵盖六大类 xx 项考核重点的《党支部工作考核细则》， 不断扩大先进党支部增量、提升中间党支部水平、整顿后进党支部， 让党支部对标晋级。各党支部认真开展党内政治生活，组织召开党员民主评议和组织生活会，xx 名党员被评议为优秀xxx员，xx 名党员被评为合格党员。</w:t>
      </w:r>
    </w:p>
    <w:p>
      <w:pPr>
        <w:ind w:left="0" w:right="0" w:firstLine="560"/>
        <w:spacing w:before="450" w:after="450" w:line="312" w:lineRule="auto"/>
      </w:pPr>
      <w:r>
        <w:rPr>
          <w:rFonts w:ascii="宋体" w:hAnsi="宋体" w:eastAsia="宋体" w:cs="宋体"/>
          <w:color w:val="000"/>
          <w:sz w:val="28"/>
          <w:szCs w:val="28"/>
        </w:rPr>
        <w:t xml:space="preserve">2. 支部书记争当“领头雁”。力求打造一支“综合素质高，业务能力强，全心干事业，精心抓管理，用心带队伍，贴心爱员工，信心创佳绩”的党支部书记队伍。注重培养青年党支部书记，全年共选任和交流党支部书记(副书记)xx 人次，组织开展新任党支部书记业务培训班 xx 期、党支部书记轮训 xx 期。xx 党委给党支部书记提出了更新更高的要求，体现在具体工作中就是要把握好“1234567”，即在目标追求上要聚焦“一个目的”，在思想觉悟上要做到“二重热爱”，在定位上要 履行“三项职责”，在工作展开上要做好“四件要事”，在自身建设上要 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 xx 党委“南堡红” 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 党员干部誓为“急先锋”。全体党员围绕生产中心任务，为 xx 大打扭亏为盈攻坚战，优化生产流程，扎实推进开源节流、降本增效，严格预算执行，严控生产成本和非生产性投入，充分挖掘降耗潜力， 提升 xx 管理水平。一是针对近期产量严峻形势，积极开展 “上产攻坚， 党员先行”主题实践活动。党委委员和机关党员干部深入一线驻岗带班，主持召开产量分析会，共同研究上产方案;组建“党员攻坚队”， 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 xx 项、地面集输优化措施 xx 项、生产运行管理提效措施 xx 项，成本增幅得到有效控制;开展效益评价， 关停、间开、调控低效无效油水井 xx 井次，优化生产方式、低效井治理 xx 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 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 有则改之、无则加勉。截至目前，xx被谈话人员累计达xx人。持续坚持廉政回访工作，走访xx、xx等承包商单位，开展廉政回访座谈会xx 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 进一步加强作风建设。严格执行中央八项规定精神，认真学习贯彻《xx公司贯彻落实中央八项规定实施细则“严”字24条》，在全公司范围内开展“四风”问题巡察，严防“四风”反弹回潮。开展“两不一慢” 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 培育“xx清风”廉洁文化。认真组织党员及纪检干部学习《中国xxx问责条例》《监察法》等党内法规，参加集团公司“xx”公众号答题活动，xx名管理人员参与答题。学习以“深入学习贯彻落实党的十九大精神，坚定不移推进全面从严治党”为主题，开展“党委书记讲廉政党课”“经理讲廉洁党课”活动， xx名党员、干部、员工深受教育。开展“党旗红·拒腐防变倡清风”系列活动，邀请xx检察院人员讲授《畏法慎行远离职务犯罪》专题党课。组织参观xxxxx，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 党建工作虽然取得了一定的成绩，但还存在一些不足和问题， 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 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xxx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 深入推进党支部工作标准化建设和党支部书记素质提升工作，组织开展好党支部书记轮训，严格党员教育管理，深入推进“两学一做”学习教育制度化常态化，开展“不忘初心牢记使命”“xx 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 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 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 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 精神进一步弘扬，党群关系进一步密切，企业形象进一步提升，党支部战斗堡垒作用和党员先锋模范作用进一步增强，xx 员工队伍更加稳定和谐，切实为推进 xx 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卫生局半年工作总结</w:t>
      </w:r>
    </w:p>
    <w:p>
      <w:pPr>
        <w:ind w:left="0" w:right="0" w:firstLine="560"/>
        <w:spacing w:before="450" w:after="450" w:line="312" w:lineRule="auto"/>
      </w:pPr>
      <w:r>
        <w:rPr>
          <w:rFonts w:ascii="宋体" w:hAnsi="宋体" w:eastAsia="宋体" w:cs="宋体"/>
          <w:color w:val="000"/>
          <w:sz w:val="28"/>
          <w:szCs w:val="28"/>
        </w:rPr>
        <w:t xml:space="preserve">服务半年工作总结</w:t>
      </w:r>
    </w:p>
    <w:p>
      <w:pPr>
        <w:ind w:left="0" w:right="0" w:firstLine="560"/>
        <w:spacing w:before="450" w:after="450" w:line="312" w:lineRule="auto"/>
      </w:pPr>
      <w:r>
        <w:rPr>
          <w:rFonts w:ascii="宋体" w:hAnsi="宋体" w:eastAsia="宋体" w:cs="宋体"/>
          <w:color w:val="000"/>
          <w:sz w:val="28"/>
          <w:szCs w:val="28"/>
        </w:rPr>
        <w:t xml:space="preserve">县劳动就业服务管理局</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县人事劳动和社会保障局：</w:t>
      </w:r>
    </w:p>
    <w:p>
      <w:pPr>
        <w:ind w:left="0" w:right="0" w:firstLine="560"/>
        <w:spacing w:before="450" w:after="450" w:line="312" w:lineRule="auto"/>
      </w:pPr>
      <w:r>
        <w:rPr>
          <w:rFonts w:ascii="宋体" w:hAnsi="宋体" w:eastAsia="宋体" w:cs="宋体"/>
          <w:color w:val="000"/>
          <w:sz w:val="28"/>
          <w:szCs w:val="28"/>
        </w:rPr>
        <w:t xml:space="preserve">半年来，在县委、县政府的关心及县人事劳动和社会保障局的正确领导下，根据市劳动就业服务管理局下发的××××年工作要点，以xxx精神、三个代表重要思想为指针，结合“保持xxx员先进性教育”活动和“两评一创”活动，周密部署、统一安排，积极扎实的开展、落实就业和再就业各项工作目标任务，努力把我县就业服务工作提高到一个新的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（一）完善就业服务功能，促进就业再就业工作稳步前进</w:t>
      </w:r>
    </w:p>
    <w:p>
      <w:pPr>
        <w:ind w:left="0" w:right="0" w:firstLine="560"/>
        <w:spacing w:before="450" w:after="450" w:line="312" w:lineRule="auto"/>
      </w:pPr>
      <w:r>
        <w:rPr>
          <w:rFonts w:ascii="宋体" w:hAnsi="宋体" w:eastAsia="宋体" w:cs="宋体"/>
          <w:color w:val="000"/>
          <w:sz w:val="28"/>
          <w:szCs w:val="28"/>
        </w:rPr>
        <w:t xml:space="preserve">到目前为止，国企下岗失业人员再就业人，占总任务数的；城镇新增就业人员人，完成年度任务的；帮助困难人员再就业人；富余劳动力劳务输出人（其中有组织输出人，劳动部门组织了人），完成年度任务的；免费培训下岗失业人员人，其中创业培训名，完成全年任务的；免费职介人，占年度任务的；城镇登记失业率控制在以内。积极开展工业园区技术岗位对接实施工作，根据省就业服务管理局的统一安排，我县于×月×日在文化宫门口召开了“安福县改善农民进城就业政策宣传活动暨工业园区企业专场招聘会“活动，活动取得很好的成效。</w:t>
      </w:r>
    </w:p>
    <w:p>
      <w:pPr>
        <w:ind w:left="0" w:right="0" w:firstLine="560"/>
        <w:spacing w:before="450" w:after="450" w:line="312" w:lineRule="auto"/>
      </w:pPr>
      <w:r>
        <w:rPr>
          <w:rFonts w:ascii="宋体" w:hAnsi="宋体" w:eastAsia="宋体" w:cs="宋体"/>
          <w:color w:val="000"/>
          <w:sz w:val="28"/>
          <w:szCs w:val="28"/>
        </w:rPr>
        <w:t xml:space="preserve">（二）继续做好失业保险扩面征缴工作，促进就业工作的发展</w:t>
      </w:r>
    </w:p>
    <w:p>
      <w:pPr>
        <w:ind w:left="0" w:right="0" w:firstLine="560"/>
        <w:spacing w:before="450" w:after="450" w:line="312" w:lineRule="auto"/>
      </w:pPr>
      <w:r>
        <w:rPr>
          <w:rFonts w:ascii="宋体" w:hAnsi="宋体" w:eastAsia="宋体" w:cs="宋体"/>
          <w:color w:val="000"/>
          <w:sz w:val="28"/>
          <w:szCs w:val="28"/>
        </w:rPr>
        <w:t xml:space="preserve">积极开展以事业单位和非公有制经济组织参保为重点的扩面缴工作，至月底，收缴失业保险金万元，占全年收缴任务的，其中事业单位扩面征缴个，扩面人数为人，为做好今年失业保险扩面征缴工作奠定了很好的基础；全县失业保险参保人数为人，享受失业保险金待遇人员累计人次，发放失业保险金万元、医疗补助金万元，从而有力地保障了下岗失业人员的基本生活，促进了社会的稳定；重新核对了缴费基数，根据《江西省失业保险经办业务规程》，年初已要求各参保单位重新申报，并拷好软盘，把参保单位信息输入电脑实行微机化管理，及时对各参保单位失业人员变化情况进行核准、登记、造册，准确掌握各参保单位失业金的缴纳情况，更好地完善失业保险台账。</w:t>
      </w:r>
    </w:p>
    <w:p>
      <w:pPr>
        <w:ind w:left="0" w:right="0" w:firstLine="560"/>
        <w:spacing w:before="450" w:after="450" w:line="312" w:lineRule="auto"/>
      </w:pPr>
      <w:r>
        <w:rPr>
          <w:rFonts w:ascii="宋体" w:hAnsi="宋体" w:eastAsia="宋体" w:cs="宋体"/>
          <w:color w:val="000"/>
          <w:sz w:val="28"/>
          <w:szCs w:val="28"/>
        </w:rPr>
        <w:t xml:space="preserve">（三）继续以小额贷款为重点，进一步推动再就业政策的落实</w:t>
      </w:r>
    </w:p>
    <w:p>
      <w:pPr>
        <w:ind w:left="0" w:right="0" w:firstLine="560"/>
        <w:spacing w:before="450" w:after="450" w:line="312" w:lineRule="auto"/>
      </w:pPr>
      <w:r>
        <w:rPr>
          <w:rFonts w:ascii="宋体" w:hAnsi="宋体" w:eastAsia="宋体" w:cs="宋体"/>
          <w:color w:val="000"/>
          <w:sz w:val="28"/>
          <w:szCs w:val="28"/>
        </w:rPr>
        <w:t xml:space="preserve">结合去年工作经验及我县实际情况，我县今年的小额贷款工作开展较早，在年初就发放万元，完成全年任务的，但由于客观原因，致使此项工作暂时没有实质性的进展；落实社保补贴享受人员人，社保补贴金万元。</w:t>
      </w:r>
    </w:p>
    <w:p>
      <w:pPr>
        <w:ind w:left="0" w:right="0" w:firstLine="560"/>
        <w:spacing w:before="450" w:after="450" w:line="312" w:lineRule="auto"/>
      </w:pPr>
      <w:r>
        <w:rPr>
          <w:rFonts w:ascii="宋体" w:hAnsi="宋体" w:eastAsia="宋体" w:cs="宋体"/>
          <w:color w:val="000"/>
          <w:sz w:val="28"/>
          <w:szCs w:val="28"/>
        </w:rPr>
        <w:t xml:space="preserve">（四）结合“保持xxx员先进性教育”和“两评一创”活动，加强理论学习，提高全体工作人员的业务素质</w:t>
      </w:r>
    </w:p>
    <w:p>
      <w:pPr>
        <w:ind w:left="0" w:right="0" w:firstLine="560"/>
        <w:spacing w:before="450" w:after="450" w:line="312" w:lineRule="auto"/>
      </w:pPr>
      <w:r>
        <w:rPr>
          <w:rFonts w:ascii="宋体" w:hAnsi="宋体" w:eastAsia="宋体" w:cs="宋体"/>
          <w:color w:val="000"/>
          <w:sz w:val="28"/>
          <w:szCs w:val="28"/>
        </w:rPr>
        <w:t xml:space="preserve">继续做好就业再就业各项统计工作，做到统计数据“完整、准确、统一、及时”；加强新闻媒体的联系，做好就业再就业宣传工作；以开展“保持xxx员先进性教育”和“两评一创”活动为契机，加强对全体工作人员的业务培训和政策学习，提高了工作人员的开拓创新能力、依法行政的办事能力、化解矛盾的群众工作能力和清正廉洁的自律能力，大大提高了工作人员的整体素质，办事效率和为人民服务的意识得到进一步增强。</w:t>
      </w:r>
    </w:p>
    <w:p>
      <w:pPr>
        <w:ind w:left="0" w:right="0" w:firstLine="560"/>
        <w:spacing w:before="450" w:after="450" w:line="312" w:lineRule="auto"/>
      </w:pPr>
      <w:r>
        <w:rPr>
          <w:rFonts w:ascii="宋体" w:hAnsi="宋体" w:eastAsia="宋体" w:cs="宋体"/>
          <w:color w:val="000"/>
          <w:sz w:val="28"/>
          <w:szCs w:val="28"/>
        </w:rPr>
        <w:t xml:space="preserve">二、存在的困难及下一步工作打算</w:t>
      </w:r>
    </w:p>
    <w:p>
      <w:pPr>
        <w:ind w:left="0" w:right="0" w:firstLine="560"/>
        <w:spacing w:before="450" w:after="450" w:line="312" w:lineRule="auto"/>
      </w:pPr>
      <w:r>
        <w:rPr>
          <w:rFonts w:ascii="宋体" w:hAnsi="宋体" w:eastAsia="宋体" w:cs="宋体"/>
          <w:color w:val="000"/>
          <w:sz w:val="28"/>
          <w:szCs w:val="28"/>
        </w:rPr>
        <w:t xml:space="preserve">虽然半年来我县劳动就业各项工作进展较顺利，但也存在一些困难和不足。</w:t>
      </w:r>
    </w:p>
    <w:p>
      <w:pPr>
        <w:ind w:left="0" w:right="0" w:firstLine="560"/>
        <w:spacing w:before="450" w:after="450" w:line="312" w:lineRule="auto"/>
      </w:pPr>
      <w:r>
        <w:rPr>
          <w:rFonts w:ascii="宋体" w:hAnsi="宋体" w:eastAsia="宋体" w:cs="宋体"/>
          <w:color w:val="000"/>
          <w:sz w:val="28"/>
          <w:szCs w:val="28"/>
        </w:rPr>
        <w:t xml:space="preserve">（一）失业保险费征缴难。中省属单位自从市局年移征后，我局曾多次上门做宣传催缴工作，但一直未果，其欠缴“理由”有：⒈条条上面已交。⒉报账制单位，无此项开支。⒊效益欠佳，无能力承担。主要单位为：电信、邮政、移动、农行、建行、农发行、信用社、大光山煤矿。</w:t>
      </w:r>
    </w:p>
    <w:p>
      <w:pPr>
        <w:ind w:left="0" w:right="0" w:firstLine="560"/>
        <w:spacing w:before="450" w:after="450" w:line="312" w:lineRule="auto"/>
      </w:pPr>
      <w:r>
        <w:rPr>
          <w:rFonts w:ascii="宋体" w:hAnsi="宋体" w:eastAsia="宋体" w:cs="宋体"/>
          <w:color w:val="000"/>
          <w:sz w:val="28"/>
          <w:szCs w:val="28"/>
        </w:rPr>
        <w:t xml:space="preserve">（二）小额贷款工作受阻，由于财政担保基金迟迟不能到位，致使此项工作无法正常开展下去。</w:t>
      </w:r>
    </w:p>
    <w:p>
      <w:pPr>
        <w:ind w:left="0" w:right="0" w:firstLine="560"/>
        <w:spacing w:before="450" w:after="450" w:line="312" w:lineRule="auto"/>
      </w:pPr>
      <w:r>
        <w:rPr>
          <w:rFonts w:ascii="宋体" w:hAnsi="宋体" w:eastAsia="宋体" w:cs="宋体"/>
          <w:color w:val="000"/>
          <w:sz w:val="28"/>
          <w:szCs w:val="28"/>
        </w:rPr>
        <w:t xml:space="preserve">（三）由于企业改组改制破产等原因，失业保险参保人数呈下降趋势。</w:t>
      </w:r>
    </w:p>
    <w:p>
      <w:pPr>
        <w:ind w:left="0" w:right="0" w:firstLine="560"/>
        <w:spacing w:before="450" w:after="450" w:line="312" w:lineRule="auto"/>
      </w:pPr>
      <w:r>
        <w:rPr>
          <w:rFonts w:ascii="宋体" w:hAnsi="宋体" w:eastAsia="宋体" w:cs="宋体"/>
          <w:color w:val="000"/>
          <w:sz w:val="28"/>
          <w:szCs w:val="28"/>
        </w:rPr>
        <w:t xml:space="preserve">（四）农村劳动力整体素质偏低，制约了富余劳动力的转移。</w:t>
      </w:r>
    </w:p>
    <w:p>
      <w:pPr>
        <w:ind w:left="0" w:right="0" w:firstLine="560"/>
        <w:spacing w:before="450" w:after="450" w:line="312" w:lineRule="auto"/>
      </w:pPr>
      <w:r>
        <w:rPr>
          <w:rFonts w:ascii="宋体" w:hAnsi="宋体" w:eastAsia="宋体" w:cs="宋体"/>
          <w:color w:val="000"/>
          <w:sz w:val="28"/>
          <w:szCs w:val="28"/>
        </w:rPr>
        <w:t xml:space="preserve">针对以上种种困难，我局有信心在县委、县政府的正确领导下，在下半年的工作中，将重点加强失业保险金征缴工作宣传力度，严格落实政策规定，维护职工的合法权益；加强与财政部门的联系和沟通，争取财政对再就业工作资金的支持，确保就业和再就业工作的顺利进行；继续做好其它各项工作目标任务的开展，力排困境，开拓创新，全面推进我县就业再就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国企下周工作总结报告9</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阶段（20xx年7月—9月）：入职培训。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第二阶段（20xx年9月—20xx年2月）：上岗实践。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第三阶段（20xx年3月—现在）：充实提高。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国企下周工作总结报告10</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2025-05-02T06:50:19+08:00</dcterms:created>
  <dcterms:modified xsi:type="dcterms:W3CDTF">2025-05-02T06:50:19+08:00</dcterms:modified>
</cp:coreProperties>
</file>

<file path=docProps/custom.xml><?xml version="1.0" encoding="utf-8"?>
<Properties xmlns="http://schemas.openxmlformats.org/officeDocument/2006/custom-properties" xmlns:vt="http://schemas.openxmlformats.org/officeDocument/2006/docPropsVTypes"/>
</file>