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202_年民防工作总结(7篇)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民防工作总结1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20_年民防工作总结1</w:t>
      </w:r>
    </w:p>
    <w:p>
      <w:pPr>
        <w:ind w:left="0" w:right="0" w:firstLine="560"/>
        <w:spacing w:before="450" w:after="450" w:line="312" w:lineRule="auto"/>
      </w:pPr>
      <w:r>
        <w:rPr>
          <w:rFonts w:ascii="宋体" w:hAnsi="宋体" w:eastAsia="宋体" w:cs="宋体"/>
          <w:color w:val="000"/>
          <w:sz w:val="28"/>
          <w:szCs w:val="28"/>
        </w:rPr>
        <w:t xml:space="preserve">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1、国家安全是安邦定国的基石。</w:t>
      </w:r>
    </w:p>
    <w:p>
      <w:pPr>
        <w:ind w:left="0" w:right="0" w:firstLine="560"/>
        <w:spacing w:before="450" w:after="450" w:line="312" w:lineRule="auto"/>
      </w:pPr>
      <w:r>
        <w:rPr>
          <w:rFonts w:ascii="宋体" w:hAnsi="宋体" w:eastAsia="宋体" w:cs="宋体"/>
          <w:color w:val="000"/>
          <w:sz w:val="28"/>
          <w:szCs w:val="28"/>
        </w:rPr>
        <w:t xml:space="preserve">2、国家安全工作是党和国家的重要事业，也是全中国人民的重要事业。《^v^宪法》第54条明确规定：“^v^公民有维护祖国的安全、荣誉和利益的义务，不得有危害祖国的安全、荣誉和利益的行为。”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20_年4月15日，^v^^v^在中央国家安全委员会第一次会议上强调，要准确把握国家安全形势变化新特点新趋势。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20_年民防工作总结2</w:t>
      </w:r>
    </w:p>
    <w:p>
      <w:pPr>
        <w:ind w:left="0" w:right="0" w:firstLine="560"/>
        <w:spacing w:before="450" w:after="450" w:line="312" w:lineRule="auto"/>
      </w:pPr>
      <w:r>
        <w:rPr>
          <w:rFonts w:ascii="宋体" w:hAnsi="宋体" w:eastAsia="宋体" w:cs="宋体"/>
          <w:color w:val="000"/>
          <w:sz w:val="28"/>
          <w:szCs w:val="28"/>
        </w:rPr>
        <w:t xml:space="preserve">为做好创建国家安全发展示范城市工作，结合我校工作实际，特制定本实施方案。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v^关于安全生产重要思想论述和批示精神为指导，牢固树立安全发展理念，弘扬生命至上、安全第一的思想，严格落实安全生产责任，加强我校安全风险防控体系建设，开展学校安全管理标准化和平安校园创建，全面提高学校安全保障水平，有效防范和坚决遏制重特大安全事故发生，为全市创建国家安全发展示范城市提供保障。</w:t>
      </w:r>
    </w:p>
    <w:p>
      <w:pPr>
        <w:ind w:left="0" w:right="0" w:firstLine="560"/>
        <w:spacing w:before="450" w:after="450" w:line="312" w:lineRule="auto"/>
      </w:pPr>
      <w:r>
        <w:rPr>
          <w:rFonts w:ascii="宋体" w:hAnsi="宋体" w:eastAsia="宋体" w:cs="宋体"/>
          <w:color w:val="000"/>
          <w:sz w:val="28"/>
          <w:szCs w:val="28"/>
        </w:rPr>
        <w:t xml:space="preserve">到20_年底，安全基础设施建设明显加强，安全生产状况明显改善，事故总量不断下降，安全风险防控建设、安全应急处置能力、安全管理标准化水平进一步提升，安全生产长效机制基本完善。</w:t>
      </w:r>
    </w:p>
    <w:p>
      <w:pPr>
        <w:ind w:left="0" w:right="0" w:firstLine="560"/>
        <w:spacing w:before="450" w:after="450" w:line="312" w:lineRule="auto"/>
      </w:pPr>
      <w:r>
        <w:rPr>
          <w:rFonts w:ascii="宋体" w:hAnsi="宋体" w:eastAsia="宋体" w:cs="宋体"/>
          <w:color w:val="000"/>
          <w:sz w:val="28"/>
          <w:szCs w:val="28"/>
        </w:rPr>
        <w:t xml:space="preserve">成立全张盘小学创建国家安全发展示范城市工作领导小组。</w:t>
      </w:r>
    </w:p>
    <w:p>
      <w:pPr>
        <w:ind w:left="0" w:right="0" w:firstLine="560"/>
        <w:spacing w:before="450" w:after="450" w:line="312" w:lineRule="auto"/>
      </w:pPr>
      <w:r>
        <w:rPr>
          <w:rFonts w:ascii="宋体" w:hAnsi="宋体" w:eastAsia="宋体" w:cs="宋体"/>
          <w:color w:val="000"/>
          <w:sz w:val="28"/>
          <w:szCs w:val="28"/>
        </w:rPr>
        <w:t xml:space="preserve">组 长：焦新明</w:t>
      </w:r>
    </w:p>
    <w:p>
      <w:pPr>
        <w:ind w:left="0" w:right="0" w:firstLine="560"/>
        <w:spacing w:before="450" w:after="450" w:line="312" w:lineRule="auto"/>
      </w:pPr>
      <w:r>
        <w:rPr>
          <w:rFonts w:ascii="宋体" w:hAnsi="宋体" w:eastAsia="宋体" w:cs="宋体"/>
          <w:color w:val="000"/>
          <w:sz w:val="28"/>
          <w:szCs w:val="28"/>
        </w:rPr>
        <w:t xml:space="preserve">副组长： 杨 云 杨占营</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创建国家安全发展示范城市工作领导小组下设办公室，办公室设在政教处，具体负责统筹、协调创建工作和督查、调度工作。</w:t>
      </w:r>
    </w:p>
    <w:p>
      <w:pPr>
        <w:ind w:left="0" w:right="0" w:firstLine="560"/>
        <w:spacing w:before="450" w:after="450" w:line="312" w:lineRule="auto"/>
      </w:pPr>
      <w:r>
        <w:rPr>
          <w:rFonts w:ascii="宋体" w:hAnsi="宋体" w:eastAsia="宋体" w:cs="宋体"/>
          <w:color w:val="000"/>
          <w:sz w:val="28"/>
          <w:szCs w:val="28"/>
        </w:rPr>
        <w:t xml:space="preserve">(一)加强校园安全源头治理</w:t>
      </w:r>
    </w:p>
    <w:p>
      <w:pPr>
        <w:ind w:left="0" w:right="0" w:firstLine="560"/>
        <w:spacing w:before="450" w:after="450" w:line="312" w:lineRule="auto"/>
      </w:pPr>
      <w:r>
        <w:rPr>
          <w:rFonts w:ascii="宋体" w:hAnsi="宋体" w:eastAsia="宋体" w:cs="宋体"/>
          <w:color w:val="000"/>
          <w:sz w:val="28"/>
          <w:szCs w:val="28"/>
        </w:rPr>
        <w:t xml:space="preserve">学校基础设施建设要坚持把安全放在第一位，严格落实安全防范措施，严格落实建设、消防、人防等安全验收制度。加强校园安全防范设施建设，按照标准和规定购置配备安全设施，并进行日常维护，确保正常运行;强化校园安全科技创新和应用，提高安全自动监测和防控能力。健全和落实学校安全人防、物防、技防标准，加强学校安保队伍建设，以及微型消防站、消防志愿者、紧急报警系统等设施和人员的配备。对学校使用的关系学生安全的设施设备、教学仪器、建筑材料、体育器械等，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(二)健全安全风险防控体系</w:t>
      </w:r>
    </w:p>
    <w:p>
      <w:pPr>
        <w:ind w:left="0" w:right="0" w:firstLine="560"/>
        <w:spacing w:before="450" w:after="450" w:line="312" w:lineRule="auto"/>
      </w:pPr>
      <w:r>
        <w:rPr>
          <w:rFonts w:ascii="宋体" w:hAnsi="宋体" w:eastAsia="宋体" w:cs="宋体"/>
          <w:color w:val="000"/>
          <w:sz w:val="28"/>
          <w:szCs w:val="28"/>
        </w:rPr>
        <w:t xml:space="preserve">安全是办学的底线，要按照“三管三必须”的要求，形成职责明确、各司其职、齐抓共管的工作机制;要组建安全生产工作专门督查机构，有效保障安全监管部门履行职责。要全面掌握学校安全工作状况，加强对安全工作的检查指导，将安全教育和管理工作纳入学校目标管理考核范围。</w:t>
      </w:r>
    </w:p>
    <w:p>
      <w:pPr>
        <w:ind w:left="0" w:right="0" w:firstLine="560"/>
        <w:spacing w:before="450" w:after="450" w:line="312" w:lineRule="auto"/>
      </w:pPr>
      <w:r>
        <w:rPr>
          <w:rFonts w:ascii="宋体" w:hAnsi="宋体" w:eastAsia="宋体" w:cs="宋体"/>
          <w:color w:val="000"/>
          <w:sz w:val="28"/>
          <w:szCs w:val="28"/>
        </w:rPr>
        <w:t xml:space="preserve">持续深化安全生产专项整治活动，根据实际情况和重点抓好消防、危化品、交通、防溺水、校舍、防踩踏、校园欺凌、心理健康、卫生防疫等专项整治。健全安全生产服务体系。大力实施安全生产责任保险，突出事故预防功能。推进安全信用体系建设，建立健全安全生产应急预案。</w:t>
      </w:r>
    </w:p>
    <w:p>
      <w:pPr>
        <w:ind w:left="0" w:right="0" w:firstLine="560"/>
        <w:spacing w:before="450" w:after="450" w:line="312" w:lineRule="auto"/>
      </w:pPr>
      <w:r>
        <w:rPr>
          <w:rFonts w:ascii="宋体" w:hAnsi="宋体" w:eastAsia="宋体" w:cs="宋体"/>
          <w:color w:val="000"/>
          <w:sz w:val="28"/>
          <w:szCs w:val="28"/>
        </w:rPr>
        <w:t xml:space="preserve">(三)提升安全生产管理水平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 为了贯彻落实总体国家安全观和中央关于反奸防谍工作的重要指示精神，推动包头铝业有限公司（以下简称公司）国家安全人民防线建设（以下简称人民防线建设），根据《中国铝业集团有限公司国家安全人民防线建设工作规定》（中铝办字〔20_〕72号），制定本办法。</w:t>
      </w:r>
    </w:p>
    <w:p>
      <w:pPr>
        <w:ind w:left="0" w:right="0" w:firstLine="560"/>
        <w:spacing w:before="450" w:after="450" w:line="312" w:lineRule="auto"/>
      </w:pPr>
      <w:r>
        <w:rPr>
          <w:rFonts w:ascii="宋体" w:hAnsi="宋体" w:eastAsia="宋体" w:cs="宋体"/>
          <w:color w:val="000"/>
          <w:sz w:val="28"/>
          <w:szCs w:val="28"/>
        </w:rPr>
        <w:t xml:space="preserve">  第二条 </w:t>
      </w:r>
    </w:p>
    <w:p>
      <w:pPr>
        <w:ind w:left="0" w:right="0" w:firstLine="560"/>
        <w:spacing w:before="450" w:after="450" w:line="312" w:lineRule="auto"/>
      </w:pPr>
      <w:r>
        <w:rPr>
          <w:rFonts w:ascii="宋体" w:hAnsi="宋体" w:eastAsia="宋体" w:cs="宋体"/>
          <w:color w:val="000"/>
          <w:sz w:val="28"/>
          <w:szCs w:val="28"/>
        </w:rPr>
        <w:t xml:space="preserve">本办法适用于包头铝业有限公司人民防线建设工作。</w:t>
      </w:r>
    </w:p>
    <w:p>
      <w:pPr>
        <w:ind w:left="0" w:right="0" w:firstLine="560"/>
        <w:spacing w:before="450" w:after="450" w:line="312" w:lineRule="auto"/>
      </w:pPr>
      <w:r>
        <w:rPr>
          <w:rFonts w:ascii="宋体" w:hAnsi="宋体" w:eastAsia="宋体" w:cs="宋体"/>
          <w:color w:val="000"/>
          <w:sz w:val="28"/>
          <w:szCs w:val="28"/>
        </w:rPr>
        <w:t xml:space="preserve">  第三条 </w:t>
      </w:r>
    </w:p>
    <w:p>
      <w:pPr>
        <w:ind w:left="0" w:right="0" w:firstLine="560"/>
        <w:spacing w:before="450" w:after="450" w:line="312" w:lineRule="auto"/>
      </w:pPr>
      <w:r>
        <w:rPr>
          <w:rFonts w:ascii="宋体" w:hAnsi="宋体" w:eastAsia="宋体" w:cs="宋体"/>
          <w:color w:val="000"/>
          <w:sz w:val="28"/>
          <w:szCs w:val="28"/>
        </w:rPr>
        <w:t xml:space="preserve">本办法所称“人民防线建设”是指公司在中铝集团党组和国家安全机关的指导下，组织动员公司全员防范、制止境外间谍情报机关和各种敌对势力的渗透、策反、窃密活动，构建社会防御体系的工作，是党的群众路线在隐蔽战线的具体体现。</w:t>
      </w:r>
    </w:p>
    <w:p>
      <w:pPr>
        <w:ind w:left="0" w:right="0" w:firstLine="560"/>
        <w:spacing w:before="450" w:after="450" w:line="312" w:lineRule="auto"/>
      </w:pPr>
      <w:r>
        <w:rPr>
          <w:rFonts w:ascii="宋体" w:hAnsi="宋体" w:eastAsia="宋体" w:cs="宋体"/>
          <w:color w:val="000"/>
          <w:sz w:val="28"/>
          <w:szCs w:val="28"/>
        </w:rPr>
        <w:t xml:space="preserve"> 第四条 </w:t>
      </w:r>
    </w:p>
    <w:p>
      <w:pPr>
        <w:ind w:left="0" w:right="0" w:firstLine="560"/>
        <w:spacing w:before="450" w:after="450" w:line="312" w:lineRule="auto"/>
      </w:pPr>
      <w:r>
        <w:rPr>
          <w:rFonts w:ascii="宋体" w:hAnsi="宋体" w:eastAsia="宋体" w:cs="宋体"/>
          <w:color w:val="000"/>
          <w:sz w:val="28"/>
          <w:szCs w:val="28"/>
        </w:rPr>
        <w:t xml:space="preserve">公司人民防线建设工作坚持党的领导、专群结合、预防为主、标本兼治的原则。</w:t>
      </w:r>
    </w:p>
    <w:p>
      <w:pPr>
        <w:ind w:left="0" w:right="0" w:firstLine="560"/>
        <w:spacing w:before="450" w:after="450" w:line="312" w:lineRule="auto"/>
      </w:pPr>
      <w:r>
        <w:rPr>
          <w:rFonts w:ascii="宋体" w:hAnsi="宋体" w:eastAsia="宋体" w:cs="宋体"/>
          <w:color w:val="000"/>
          <w:sz w:val="28"/>
          <w:szCs w:val="28"/>
        </w:rPr>
        <w:t xml:space="preserve"> 第五条 </w:t>
      </w:r>
    </w:p>
    <w:p>
      <w:pPr>
        <w:ind w:left="0" w:right="0" w:firstLine="560"/>
        <w:spacing w:before="450" w:after="450" w:line="312" w:lineRule="auto"/>
      </w:pPr>
      <w:r>
        <w:rPr>
          <w:rFonts w:ascii="宋体" w:hAnsi="宋体" w:eastAsia="宋体" w:cs="宋体"/>
          <w:color w:val="000"/>
          <w:sz w:val="28"/>
          <w:szCs w:val="28"/>
        </w:rPr>
        <w:t xml:space="preserve">公司人民防线建设工作的主要任务是：</w:t>
      </w:r>
    </w:p>
    <w:p>
      <w:pPr>
        <w:ind w:left="0" w:right="0" w:firstLine="560"/>
        <w:spacing w:before="450" w:after="450" w:line="312" w:lineRule="auto"/>
      </w:pPr>
      <w:r>
        <w:rPr>
          <w:rFonts w:ascii="宋体" w:hAnsi="宋体" w:eastAsia="宋体" w:cs="宋体"/>
          <w:color w:val="000"/>
          <w:sz w:val="28"/>
          <w:szCs w:val="28"/>
        </w:rPr>
        <w:t xml:space="preserve">（一）落实国家安全责任制和反奸防谍工作责任制，建立健全人民防线建设工作责任体系，将有关工作与业务工作同部署、同落实、同检查、同考核；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（二）建立健全人民防线建设工作组织体系，部署落实各项安全措施；                 （三）建立健全防渗透、防策反、防窃密管理制度； </w:t>
      </w:r>
    </w:p>
    <w:p>
      <w:pPr>
        <w:ind w:left="0" w:right="0" w:firstLine="560"/>
        <w:spacing w:before="450" w:after="450" w:line="312" w:lineRule="auto"/>
      </w:pPr>
      <w:r>
        <w:rPr>
          <w:rFonts w:ascii="宋体" w:hAnsi="宋体" w:eastAsia="宋体" w:cs="宋体"/>
          <w:color w:val="000"/>
          <w:sz w:val="28"/>
          <w:szCs w:val="28"/>
        </w:rPr>
        <w:t xml:space="preserve">（四）开展防渗透、防策反、防窃密宣传教育；   </w:t>
      </w:r>
    </w:p>
    <w:p>
      <w:pPr>
        <w:ind w:left="0" w:right="0" w:firstLine="560"/>
        <w:spacing w:before="450" w:after="450" w:line="312" w:lineRule="auto"/>
      </w:pPr>
      <w:r>
        <w:rPr>
          <w:rFonts w:ascii="宋体" w:hAnsi="宋体" w:eastAsia="宋体" w:cs="宋体"/>
          <w:color w:val="000"/>
          <w:sz w:val="28"/>
          <w:szCs w:val="28"/>
        </w:rPr>
        <w:t xml:space="preserve">（五）协调配合国家安全机关工作；           </w:t>
      </w:r>
    </w:p>
    <w:p>
      <w:pPr>
        <w:ind w:left="0" w:right="0" w:firstLine="560"/>
        <w:spacing w:before="450" w:after="450" w:line="312" w:lineRule="auto"/>
      </w:pPr>
      <w:r>
        <w:rPr>
          <w:rFonts w:ascii="宋体" w:hAnsi="宋体" w:eastAsia="宋体" w:cs="宋体"/>
          <w:color w:val="000"/>
          <w:sz w:val="28"/>
          <w:szCs w:val="28"/>
        </w:rPr>
        <w:t xml:space="preserve">（六）其他人民防线建设工作任务。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责任体系和组织体系</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公司应自觉接受国家安全机关和中铝集团主管部门开展的业务指导和监督检查。</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按照“业务谁主管、安全谁负责”的原则，公司党委领导班子对职责范围内的人民防线建设工作负全面领导责任。党委书记是公司人民防线建设工作的第一责任人；主管人民防线建设工作的领导班子成员负具体领导责任；其他班子成员根据分工，对职责范围内的人民防线建设工作负直接领导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设立人民防线建设小组，负责组织、协调、统筹公司人民防线建设工作。公司人民防线建设小组设组长1人，由党委书记担任，设副组长1至2人，由党委副书记担任，组员由党委委员及相关职能部门负责人担任；日常办事机构设在公司保密办公室，设联络员1人，负责与国家安全机关和上级主管部门保持常态化联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公司应当及时将人民防线建设小组成立、组成、变更、撤销和工作情况向中铝集团人民防线建设小组报备，妥善保管相关工作档案材料。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安全防范管理措施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保密办应当对涉密人员数据信息实行动态管理，及时掌握涉密人员个人信息、社会关系、工作经历、出国（境）、脱密期动态等具体情况，定期组织涉密人员报告个人涉及国家安全的重大事项。涉密人员离职后，公司保密办应当确定其脱密期限。如发现涉密人员在脱密期限内违规为他国或者有境外背景的单位提供服务、违规出国（境）、违规申请外国国籍或者国（境）外永久居留权、长期居留许可等情况的，应当立即向国家安全机关通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公司人民防线建设小组应当对因公临时出国（境）人员落实以下安全防范措施：</w:t>
      </w:r>
    </w:p>
    <w:p>
      <w:pPr>
        <w:ind w:left="0" w:right="0" w:firstLine="560"/>
        <w:spacing w:before="450" w:after="450" w:line="312" w:lineRule="auto"/>
      </w:pPr>
      <w:r>
        <w:rPr>
          <w:rFonts w:ascii="宋体" w:hAnsi="宋体" w:eastAsia="宋体" w:cs="宋体"/>
          <w:color w:val="000"/>
          <w:sz w:val="28"/>
          <w:szCs w:val="28"/>
        </w:rPr>
        <w:t xml:space="preserve">（一）公司保密办、人力资源行政部要对核心涉密人员因公临时出国（境）加强风险评估，严格政审；</w:t>
      </w:r>
    </w:p>
    <w:p>
      <w:pPr>
        <w:ind w:left="0" w:right="0" w:firstLine="560"/>
        <w:spacing w:before="450" w:after="450" w:line="312" w:lineRule="auto"/>
      </w:pPr>
      <w:r>
        <w:rPr>
          <w:rFonts w:ascii="宋体" w:hAnsi="宋体" w:eastAsia="宋体" w:cs="宋体"/>
          <w:color w:val="000"/>
          <w:sz w:val="28"/>
          <w:szCs w:val="28"/>
        </w:rPr>
        <w:t xml:space="preserve">（二）公司保密办要对因公临时出国（境）人员组织开展行前国家安全教育，签订安全承诺书，强化敌情意识，掌握基本的安全防范和应急处置知识；</w:t>
      </w:r>
    </w:p>
    <w:p>
      <w:pPr>
        <w:ind w:left="0" w:right="0" w:firstLine="560"/>
        <w:spacing w:before="450" w:after="450" w:line="312" w:lineRule="auto"/>
      </w:pPr>
      <w:r>
        <w:rPr>
          <w:rFonts w:ascii="宋体" w:hAnsi="宋体" w:eastAsia="宋体" w:cs="宋体"/>
          <w:color w:val="000"/>
          <w:sz w:val="28"/>
          <w:szCs w:val="28"/>
        </w:rPr>
        <w:t xml:space="preserve">（三）实行出访团组团长负责制。团组应当切实承担防渗透、防策反、防窃密责任，制定相关安全防范工作预案，制定专人负责安全防范工作；</w:t>
      </w:r>
    </w:p>
    <w:p>
      <w:pPr>
        <w:ind w:left="0" w:right="0" w:firstLine="560"/>
        <w:spacing w:before="450" w:after="450" w:line="312" w:lineRule="auto"/>
      </w:pPr>
      <w:r>
        <w:rPr>
          <w:rFonts w:ascii="宋体" w:hAnsi="宋体" w:eastAsia="宋体" w:cs="宋体"/>
          <w:color w:val="000"/>
          <w:sz w:val="28"/>
          <w:szCs w:val="28"/>
        </w:rPr>
        <w:t xml:space="preserve">（四）出国（境）人员在境外遭遇盘查、胁迫、扣留及查验电子设备等情况时，应当第一时间向我驻地使领馆报告并请求协助，及时向本单位和国家安全机关报告相关情况；</w:t>
      </w:r>
    </w:p>
    <w:p>
      <w:pPr>
        <w:ind w:left="0" w:right="0" w:firstLine="560"/>
        <w:spacing w:before="450" w:after="450" w:line="312" w:lineRule="auto"/>
      </w:pPr>
      <w:r>
        <w:rPr>
          <w:rFonts w:ascii="宋体" w:hAnsi="宋体" w:eastAsia="宋体" w:cs="宋体"/>
          <w:color w:val="000"/>
          <w:sz w:val="28"/>
          <w:szCs w:val="28"/>
        </w:rPr>
        <w:t xml:space="preserve">（五）公司保密办要对回国（境）人员组织访谈，了解掌握出访人员在境外期间的活动路线、人员交往、接受资助馈赠以及是否遭遇异常等情况。</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人力资源行政部应当对拟聘用的外籍雇员进行资格审查和录用审批；对已聘用的外籍雇员，制定并落实必要的管理措施；对外籍雇员确需接触国家秘密的，严格按照国家有关规定审批。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公司在参加国际会议、涉外商务谈判、接待外方参观交流等涉外交流合作中，应当落实以下安全防范措施：</w:t>
      </w:r>
    </w:p>
    <w:p>
      <w:pPr>
        <w:ind w:left="0" w:right="0" w:firstLine="560"/>
        <w:spacing w:before="450" w:after="450" w:line="312" w:lineRule="auto"/>
      </w:pPr>
      <w:r>
        <w:rPr>
          <w:rFonts w:ascii="宋体" w:hAnsi="宋体" w:eastAsia="宋体" w:cs="宋体"/>
          <w:color w:val="000"/>
          <w:sz w:val="28"/>
          <w:szCs w:val="28"/>
        </w:rPr>
        <w:t xml:space="preserve">（一）对参与人员开展国家安全和保密教育；</w:t>
      </w:r>
    </w:p>
    <w:p>
      <w:pPr>
        <w:ind w:left="0" w:right="0" w:firstLine="560"/>
        <w:spacing w:before="450" w:after="450" w:line="312" w:lineRule="auto"/>
      </w:pPr>
      <w:r>
        <w:rPr>
          <w:rFonts w:ascii="宋体" w:hAnsi="宋体" w:eastAsia="宋体" w:cs="宋体"/>
          <w:color w:val="000"/>
          <w:sz w:val="28"/>
          <w:szCs w:val="28"/>
        </w:rPr>
        <w:t xml:space="preserve">（二）原则上不得向外方提供涉密文件资料和物品，确需提供的，严格按照国家有关规定审批；</w:t>
      </w:r>
    </w:p>
    <w:p>
      <w:pPr>
        <w:ind w:left="0" w:right="0" w:firstLine="560"/>
        <w:spacing w:before="450" w:after="450" w:line="312" w:lineRule="auto"/>
      </w:pPr>
      <w:r>
        <w:rPr>
          <w:rFonts w:ascii="宋体" w:hAnsi="宋体" w:eastAsia="宋体" w:cs="宋体"/>
          <w:color w:val="000"/>
          <w:sz w:val="28"/>
          <w:szCs w:val="28"/>
        </w:rPr>
        <w:t xml:space="preserve">（三）对参观区域、参观路线、拍摄目标、介绍内容、接待陪同人员等，采取必要的安全防范措施；</w:t>
      </w:r>
    </w:p>
    <w:p>
      <w:pPr>
        <w:ind w:left="0" w:right="0" w:firstLine="560"/>
        <w:spacing w:before="450" w:after="450" w:line="312" w:lineRule="auto"/>
      </w:pPr>
      <w:r>
        <w:rPr>
          <w:rFonts w:ascii="宋体" w:hAnsi="宋体" w:eastAsia="宋体" w:cs="宋体"/>
          <w:color w:val="000"/>
          <w:sz w:val="28"/>
          <w:szCs w:val="28"/>
        </w:rPr>
        <w:t xml:space="preserve">（四）在重大外事活动中，对相关活动或合作项目进行安全评估，制定相应工作预案。</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公司人民防线建设小组应当对本单位派出的驻外工作人员落实以下安全防范措施：</w:t>
      </w:r>
    </w:p>
    <w:p>
      <w:pPr>
        <w:ind w:left="0" w:right="0" w:firstLine="560"/>
        <w:spacing w:before="450" w:after="450" w:line="312" w:lineRule="auto"/>
      </w:pPr>
      <w:r>
        <w:rPr>
          <w:rFonts w:ascii="宋体" w:hAnsi="宋体" w:eastAsia="宋体" w:cs="宋体"/>
          <w:color w:val="000"/>
          <w:sz w:val="28"/>
          <w:szCs w:val="28"/>
        </w:rPr>
        <w:t xml:space="preserve">（一）全面落实行前国家安全教育；</w:t>
      </w:r>
    </w:p>
    <w:p>
      <w:pPr>
        <w:ind w:left="0" w:right="0" w:firstLine="560"/>
        <w:spacing w:before="450" w:after="450" w:line="312" w:lineRule="auto"/>
      </w:pPr>
      <w:r>
        <w:rPr>
          <w:rFonts w:ascii="宋体" w:hAnsi="宋体" w:eastAsia="宋体" w:cs="宋体"/>
          <w:color w:val="000"/>
          <w:sz w:val="28"/>
          <w:szCs w:val="28"/>
        </w:rPr>
        <w:t xml:space="preserve">（二）根据驻在国（地区）的敌情形势，对驻外工作人员在境外的公务往来、私人交往、生活出行等活动制定管理措施；</w:t>
      </w:r>
    </w:p>
    <w:p>
      <w:pPr>
        <w:ind w:left="0" w:right="0" w:firstLine="560"/>
        <w:spacing w:before="450" w:after="450" w:line="312" w:lineRule="auto"/>
      </w:pPr>
      <w:r>
        <w:rPr>
          <w:rFonts w:ascii="宋体" w:hAnsi="宋体" w:eastAsia="宋体" w:cs="宋体"/>
          <w:color w:val="000"/>
          <w:sz w:val="28"/>
          <w:szCs w:val="28"/>
        </w:rPr>
        <w:t xml:space="preserve">（三）建立工作报告制度，指导驻外工作人员在境外遇盘查、胁迫、扣留及查验电子设备等情况时，及时向我驻当地使馆请求协助，并向单位和国家安全机关报告相关情况；</w:t>
      </w:r>
    </w:p>
    <w:p>
      <w:pPr>
        <w:ind w:left="0" w:right="0" w:firstLine="560"/>
        <w:spacing w:before="450" w:after="450" w:line="312" w:lineRule="auto"/>
      </w:pPr>
      <w:r>
        <w:rPr>
          <w:rFonts w:ascii="宋体" w:hAnsi="宋体" w:eastAsia="宋体" w:cs="宋体"/>
          <w:color w:val="000"/>
          <w:sz w:val="28"/>
          <w:szCs w:val="28"/>
        </w:rPr>
        <w:t xml:space="preserve">（四）驻外工作人员回国后，及时开展访谈工作，了解其在外期间是否遭遇异常情况。</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公司应当在国家安全机关的指导下，配备必要的技术安全防范设备设施以及政治可靠、具备专业技术能力的人员，落实反间谍技术防范措施，并积极配合国家安全机关开展反间谍技术安全防范检查检测。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第十六条 </w:t>
      </w:r>
    </w:p>
    <w:p>
      <w:pPr>
        <w:ind w:left="0" w:right="0" w:firstLine="560"/>
        <w:spacing w:before="450" w:after="450" w:line="312" w:lineRule="auto"/>
      </w:pPr>
      <w:r>
        <w:rPr>
          <w:rFonts w:ascii="宋体" w:hAnsi="宋体" w:eastAsia="宋体" w:cs="宋体"/>
          <w:color w:val="000"/>
          <w:sz w:val="28"/>
          <w:szCs w:val="28"/>
        </w:rPr>
        <w:t xml:space="preserve">公司人民防线建设小组要严格执行中铝集团年度防渗透、防策反、防窃密宣传教育计划，充分发挥自身职能和资源优势，围绕“全民国家安全教育日”等重要时间节点，利用多渠道开展形式多样的国家安全宣传教育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公司保密办应当针对领导干部、涉密涉外人员、新招录人员以及非涉密人员等不同对象，分别制定防渗透、防策反、防窃密宣传教育方案，明确宣传教育要求，增强工作针对性和时效性。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与国家安全机关的协作配合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公司人民防线建设小组接受属地国家安全机关的业务指导。</w:t>
      </w:r>
    </w:p>
    <w:p>
      <w:pPr>
        <w:ind w:left="0" w:right="0" w:firstLine="560"/>
        <w:spacing w:before="450" w:after="450" w:line="312" w:lineRule="auto"/>
      </w:pPr>
      <w:r>
        <w:rPr>
          <w:rFonts w:ascii="宋体" w:hAnsi="宋体" w:eastAsia="宋体" w:cs="宋体"/>
          <w:color w:val="000"/>
          <w:sz w:val="28"/>
          <w:szCs w:val="28"/>
        </w:rPr>
        <w:t xml:space="preserve">第十九条 </w:t>
      </w:r>
    </w:p>
    <w:p>
      <w:pPr>
        <w:ind w:left="0" w:right="0" w:firstLine="560"/>
        <w:spacing w:before="450" w:after="450" w:line="312" w:lineRule="auto"/>
      </w:pPr>
      <w:r>
        <w:rPr>
          <w:rFonts w:ascii="宋体" w:hAnsi="宋体" w:eastAsia="宋体" w:cs="宋体"/>
          <w:color w:val="000"/>
          <w:sz w:val="28"/>
          <w:szCs w:val="28"/>
        </w:rPr>
        <w:t xml:space="preserve">公司应当及时将人民防线建设小组成立、组成、变更、撤销和工作情况向属地国家安全机关报备。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公司应当支持、协助国家安全机关开展工作，并提供必要的工作便利和掩护条件。</w:t>
      </w:r>
    </w:p>
    <w:p>
      <w:pPr>
        <w:ind w:left="0" w:right="0" w:firstLine="560"/>
        <w:spacing w:before="450" w:after="450" w:line="312" w:lineRule="auto"/>
      </w:pPr>
      <w:r>
        <w:rPr>
          <w:rFonts w:ascii="宋体" w:hAnsi="宋体" w:eastAsia="宋体" w:cs="宋体"/>
          <w:color w:val="000"/>
          <w:sz w:val="28"/>
          <w:szCs w:val="28"/>
        </w:rPr>
        <w:t xml:space="preserve">第二十一条 </w:t>
      </w:r>
    </w:p>
    <w:p>
      <w:pPr>
        <w:ind w:left="0" w:right="0" w:firstLine="560"/>
        <w:spacing w:before="450" w:after="450" w:line="312" w:lineRule="auto"/>
      </w:pPr>
      <w:r>
        <w:rPr>
          <w:rFonts w:ascii="宋体" w:hAnsi="宋体" w:eastAsia="宋体" w:cs="宋体"/>
          <w:color w:val="000"/>
          <w:sz w:val="28"/>
          <w:szCs w:val="28"/>
        </w:rPr>
        <w:t xml:space="preserve">公司应当及时向中铝集团人民防线建设小组或属地国家安全机关报告以下情况：</w:t>
      </w:r>
    </w:p>
    <w:p>
      <w:pPr>
        <w:ind w:left="0" w:right="0" w:firstLine="560"/>
        <w:spacing w:before="450" w:after="450" w:line="312" w:lineRule="auto"/>
      </w:pPr>
      <w:r>
        <w:rPr>
          <w:rFonts w:ascii="宋体" w:hAnsi="宋体" w:eastAsia="宋体" w:cs="宋体"/>
          <w:color w:val="000"/>
          <w:sz w:val="28"/>
          <w:szCs w:val="28"/>
        </w:rPr>
        <w:t xml:space="preserve">（一）本单位人员参加境外间谍情报组织或敌对组织，从事危害国家安全活动的情况；</w:t>
      </w:r>
    </w:p>
    <w:p>
      <w:pPr>
        <w:ind w:left="0" w:right="0" w:firstLine="560"/>
        <w:spacing w:before="450" w:after="450" w:line="312" w:lineRule="auto"/>
      </w:pPr>
      <w:r>
        <w:rPr>
          <w:rFonts w:ascii="宋体" w:hAnsi="宋体" w:eastAsia="宋体" w:cs="宋体"/>
          <w:color w:val="000"/>
          <w:sz w:val="28"/>
          <w:szCs w:val="28"/>
        </w:rPr>
        <w:t xml:space="preserve">（二）本单位人员在国（境）外期间受到拉拢、策反、威胁、盘查、纠缠及查验电子设备等情况；</w:t>
      </w:r>
    </w:p>
    <w:p>
      <w:pPr>
        <w:ind w:left="0" w:right="0" w:firstLine="560"/>
        <w:spacing w:before="450" w:after="450" w:line="312" w:lineRule="auto"/>
      </w:pPr>
      <w:r>
        <w:rPr>
          <w:rFonts w:ascii="宋体" w:hAnsi="宋体" w:eastAsia="宋体" w:cs="宋体"/>
          <w:color w:val="000"/>
          <w:sz w:val="28"/>
          <w:szCs w:val="28"/>
        </w:rPr>
        <w:t xml:space="preserve">（三）本单位人员违规出国（境）以及出国（境）逾期不归、叛逃等情况；</w:t>
      </w:r>
    </w:p>
    <w:p>
      <w:pPr>
        <w:ind w:left="0" w:right="0" w:firstLine="560"/>
        <w:spacing w:before="450" w:after="450" w:line="312" w:lineRule="auto"/>
      </w:pPr>
      <w:r>
        <w:rPr>
          <w:rFonts w:ascii="宋体" w:hAnsi="宋体" w:eastAsia="宋体" w:cs="宋体"/>
          <w:color w:val="000"/>
          <w:sz w:val="28"/>
          <w:szCs w:val="28"/>
        </w:rPr>
        <w:t xml:space="preserve">（四）本单位人员擅自离职、私自拷贝重要、敏感数据，以及违规为国（境）外机构和人员、国（境）外驻华机构或具有境外背景的企业提供劳务、咨询、服务等情况；</w:t>
      </w:r>
    </w:p>
    <w:p>
      <w:pPr>
        <w:ind w:left="0" w:right="0" w:firstLine="560"/>
        <w:spacing w:before="450" w:after="450" w:line="312" w:lineRule="auto"/>
      </w:pPr>
      <w:r>
        <w:rPr>
          <w:rFonts w:ascii="宋体" w:hAnsi="宋体" w:eastAsia="宋体" w:cs="宋体"/>
          <w:color w:val="000"/>
          <w:sz w:val="28"/>
          <w:szCs w:val="28"/>
        </w:rPr>
        <w:t xml:space="preserve">（五）涉密人员涉及国家安全事项报告中的可疑情况；</w:t>
      </w:r>
    </w:p>
    <w:p>
      <w:pPr>
        <w:ind w:left="0" w:right="0" w:firstLine="560"/>
        <w:spacing w:before="450" w:after="450" w:line="312" w:lineRule="auto"/>
      </w:pPr>
      <w:r>
        <w:rPr>
          <w:rFonts w:ascii="宋体" w:hAnsi="宋体" w:eastAsia="宋体" w:cs="宋体"/>
          <w:color w:val="000"/>
          <w:sz w:val="28"/>
          <w:szCs w:val="28"/>
        </w:rPr>
        <w:t xml:space="preserve">（六）在外籍雇员招录及管理中发现的可疑情况；</w:t>
      </w:r>
    </w:p>
    <w:p>
      <w:pPr>
        <w:ind w:left="0" w:right="0" w:firstLine="560"/>
        <w:spacing w:before="450" w:after="450" w:line="312" w:lineRule="auto"/>
      </w:pPr>
      <w:r>
        <w:rPr>
          <w:rFonts w:ascii="宋体" w:hAnsi="宋体" w:eastAsia="宋体" w:cs="宋体"/>
          <w:color w:val="000"/>
          <w:sz w:val="28"/>
          <w:szCs w:val="28"/>
        </w:rPr>
        <w:t xml:space="preserve">（七）涉外交流合作中发现的可疑情况；</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20_年民防工作总结4</w:t>
      </w:r>
    </w:p>
    <w:p>
      <w:pPr>
        <w:ind w:left="0" w:right="0" w:firstLine="560"/>
        <w:spacing w:before="450" w:after="450" w:line="312" w:lineRule="auto"/>
      </w:pPr>
      <w:r>
        <w:rPr>
          <w:rFonts w:ascii="宋体" w:hAnsi="宋体" w:eastAsia="宋体" w:cs="宋体"/>
          <w:color w:val="000"/>
          <w:sz w:val="28"/>
          <w:szCs w:val="28"/>
        </w:rPr>
        <w:t xml:space="preserve">按照^v^《全国综治维稳工作》电视电话会议精神以及省州市各级文件精神，根据镇党委政府和镇中心学校的要求和部署，进一步落实责任，坚持开展不稳定因素和矛盾纠纷排查调处，切实解决群众反映的突出问题，狠抓影响社会稳定的各方面工作，杜绝群体性事件和群死群伤事故，扎实开展“平安单位”创建活动，大力开展创建和谐校园活动和“警校共育”活动，切实维护正常的教育教学秩序和社会稳定，确保我校教育教学工作的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和校园安全及校园周边环境的整治工作在构建社会主义和谐社会工作中的地位和作用，也是教育教学工作正常开展的重要保障。各成员要增强做好社会稳定综治工作的责任意识，认真履行各自职责，把全面推进维稳、综治工作，创建平安校园活动的开展，统一到是“政治工程”，是构建和谐社会的“基础工程”，是“民心工程”的高度上来。成立汪营镇石坝初级中学校园综治维稳暨安全卫生及周边环境整治工作领导机构。</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属地管理、谁主管、谁负责”的管理体制，单位一把手是本辖区、本学校维稳、综治工作的第一责任人，明确学校的主体责任，个人的具体责任，并签订目标责任书予以确定，形成覆盖教育系统的责任体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信访工作制度、责任制度、限时办结制度、情况报告制度、督促检查制度、信息员制度、台帐制度、挂督办制度、零报告制度、责任查究制等制度，确保各项制度适应工作需要。</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三是严格实行领导责任查究制和“一票否决”制;坚持把抓维稳、综治和平安校园创建工作的实绩与教职工本人的晋职晋级直接挂钩，奖惩兑现。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零上访”的目标，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2、安全工作。安全和维稳、综治密不可分，发生安全事故，处理不当或不及时，极有可能影响社会稳定。通过提高认识，全面落实责任，加强机构队伍建设，巩固管理体制，优化运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突出安全隐患排查整治、安全工作队伍、校园安全文化建设和学校安全工作长效机制建立和完善各项重点工作。</w:t>
      </w:r>
    </w:p>
    <w:p>
      <w:pPr>
        <w:ind w:left="0" w:right="0" w:firstLine="560"/>
        <w:spacing w:before="450" w:after="450" w:line="312" w:lineRule="auto"/>
      </w:pPr>
      <w:r>
        <w:rPr>
          <w:rFonts w:ascii="宋体" w:hAnsi="宋体" w:eastAsia="宋体" w:cs="宋体"/>
          <w:color w:val="000"/>
          <w:sz w:val="28"/>
          <w:szCs w:val="28"/>
        </w:rPr>
        <w:t xml:space="preserve">3、突出“警校共育”，治理周边环境。在当地政府统一领导下，以“警校共育”为载体，积极协调公安、工商、卫生防疫、文化教育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4、信访工作。认真组织学习《信访工作条例》，落实《信访工作条例》要求。按照政府统一领导，坚持属地管理、分级负责，谁主管、谁负责，依法、及时、就地解决问题与疏导教育相结合的原则，严格落实责任，把涉及学校乱收费、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5、防邪工作。认真贯彻落实省、市、县政府关于防邪工作的意见和决定，强化防邪责任，加强反^v^教育(要开展以“崇尚科学、反对^v^”为主要内容的“五个一”活动。即：上好一堂反^v^课;看一次反^v^影碟;组织一次反^v^的征文;举办一次反^v^的主题班会;办一期黑板报)，使师生员工都受到教育，全面形成“校园拒绝^v^”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上级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第一阶段：研究制定工作方案阶段(20__年5月10日—5月15日)。研究拟订部署维稳、综治工作方案。</w:t>
      </w:r>
    </w:p>
    <w:p>
      <w:pPr>
        <w:ind w:left="0" w:right="0" w:firstLine="560"/>
        <w:spacing w:before="450" w:after="450" w:line="312" w:lineRule="auto"/>
      </w:pPr>
      <w:r>
        <w:rPr>
          <w:rFonts w:ascii="宋体" w:hAnsi="宋体" w:eastAsia="宋体" w:cs="宋体"/>
          <w:color w:val="000"/>
          <w:sz w:val="28"/>
          <w:szCs w:val="28"/>
        </w:rPr>
        <w:t xml:space="preserve">第二阶段：宣传发动阶段(5月16日—5月25日)。组织教职员工学习维稳、综治工作方案，学习相关文件、法律、法规及规章制度。</w:t>
      </w:r>
    </w:p>
    <w:p>
      <w:pPr>
        <w:ind w:left="0" w:right="0" w:firstLine="560"/>
        <w:spacing w:before="450" w:after="450" w:line="312" w:lineRule="auto"/>
      </w:pPr>
      <w:r>
        <w:rPr>
          <w:rFonts w:ascii="宋体" w:hAnsi="宋体" w:eastAsia="宋体" w:cs="宋体"/>
          <w:color w:val="000"/>
          <w:sz w:val="28"/>
          <w:szCs w:val="28"/>
        </w:rPr>
        <w:t xml:space="preserve">第三阶段：重点整治阶段(5月25日—11月30日)。落实主要工作及任务，重点针对学校排查暴露出的问题进行治理整顿。</w:t>
      </w:r>
    </w:p>
    <w:p>
      <w:pPr>
        <w:ind w:left="0" w:right="0" w:firstLine="560"/>
        <w:spacing w:before="450" w:after="450" w:line="312" w:lineRule="auto"/>
      </w:pPr>
      <w:r>
        <w:rPr>
          <w:rFonts w:ascii="宋体" w:hAnsi="宋体" w:eastAsia="宋体" w:cs="宋体"/>
          <w:color w:val="000"/>
          <w:sz w:val="28"/>
          <w:szCs w:val="28"/>
        </w:rPr>
        <w:t xml:space="preserve">第四阶段：巩固总结阶段(12月1日—12月31日)。对照学校要求，进行自查、自评、自纠，总结成绩，找出不足，抓好方案的落实，防止问题的反弹。争取评为维稳、综治工作先进单位。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20_年民防工作总结5</w:t>
      </w:r>
    </w:p>
    <w:p>
      <w:pPr>
        <w:ind w:left="0" w:right="0" w:firstLine="560"/>
        <w:spacing w:before="450" w:after="450" w:line="312" w:lineRule="auto"/>
      </w:pPr>
      <w:r>
        <w:rPr>
          <w:rFonts w:ascii="宋体" w:hAnsi="宋体" w:eastAsia="宋体" w:cs="宋体"/>
          <w:color w:val="000"/>
          <w:sz w:val="28"/>
          <w:szCs w:val="28"/>
        </w:rPr>
        <w:t xml:space="preserve">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以**理论、“三个代表”、科学发展观和**新时代中国特色社会主义思想为指导，以维护国家安全和社会政治稳定，促进经济发展为目的，充分依靠党组织和基层^v^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v^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20_年民防工作总结6</w:t>
      </w:r>
    </w:p>
    <w:p>
      <w:pPr>
        <w:ind w:left="0" w:right="0" w:firstLine="560"/>
        <w:spacing w:before="450" w:after="450" w:line="312" w:lineRule="auto"/>
      </w:pPr>
      <w:r>
        <w:rPr>
          <w:rFonts w:ascii="宋体" w:hAnsi="宋体" w:eastAsia="宋体" w:cs="宋体"/>
          <w:color w:val="000"/>
          <w:sz w:val="28"/>
          <w:szCs w:val="28"/>
        </w:rPr>
        <w:t xml:space="preserve">在市人防办和住建局的正确领导下，在相关部门的支持下，认真贯彻落实《人民防空法》、《人防工程建设管理规定》等法律法规，坚持“长期准备，重点建设，平战结合”的建设方针，深入学习党的方针政策，精心梳理工作思路，积极应对各种困难，不断推进我县人民防空建设上水平，圆满完成了年度目标任务。</w:t>
      </w:r>
    </w:p>
    <w:p>
      <w:pPr>
        <w:ind w:left="0" w:right="0" w:firstLine="560"/>
        <w:spacing w:before="450" w:after="450" w:line="312" w:lineRule="auto"/>
      </w:pPr>
      <w:r>
        <w:rPr>
          <w:rFonts w:ascii="宋体" w:hAnsi="宋体" w:eastAsia="宋体" w:cs="宋体"/>
          <w:color w:val="000"/>
          <w:sz w:val="28"/>
          <w:szCs w:val="28"/>
        </w:rPr>
        <w:t xml:space="preserve">一、严把人防工程建设质量关，工程质量得到提高</w:t>
      </w:r>
    </w:p>
    <w:p>
      <w:pPr>
        <w:ind w:left="0" w:right="0" w:firstLine="560"/>
        <w:spacing w:before="450" w:after="450" w:line="312" w:lineRule="auto"/>
      </w:pPr>
      <w:r>
        <w:rPr>
          <w:rFonts w:ascii="宋体" w:hAnsi="宋体" w:eastAsia="宋体" w:cs="宋体"/>
          <w:color w:val="000"/>
          <w:sz w:val="28"/>
          <w:szCs w:val="28"/>
        </w:rPr>
        <w:t xml:space="preserve">对人防行政许可、行政处罚、易地建设费征收、行政执法、人防工程防护质量监督等有关配套制度进行了完善和规范，做到办事公开、依法依规开展工作。今年防空地下室建设审批项目6件、批建人防建筑面积12340平米。在审批过程中，严格按照有关政策法规对工程建设质量实施监督。重点抓好设计、施工、监理、验收等关键环节，使得人防地下室的建设质量始终处于有效监管中。主要做法有以下几点：</w:t>
      </w:r>
    </w:p>
    <w:p>
      <w:pPr>
        <w:ind w:left="0" w:right="0" w:firstLine="560"/>
        <w:spacing w:before="450" w:after="450" w:line="312" w:lineRule="auto"/>
      </w:pPr>
      <w:r>
        <w:rPr>
          <w:rFonts w:ascii="宋体" w:hAnsi="宋体" w:eastAsia="宋体" w:cs="宋体"/>
          <w:color w:val="000"/>
          <w:sz w:val="28"/>
          <w:szCs w:val="28"/>
        </w:rPr>
        <w:t xml:space="preserve">1、把好前期审查关。对应结建的人防工程的功能、用途、面积、结构、防护等级等要素严格按人防工程建设管理规定和专项规划，提出人防建设要求，作为相关单位进行建设、设计、审图的依据。对业主讲明选择资质合格的设计单位进行人防图纸设计，然后经河北省人防专业审图机构审核合格取得合格证后方许开工建设，切实保证结建人防工程的技术指标符合《人防战术技术要求》和规划要求。</w:t>
      </w:r>
    </w:p>
    <w:p>
      <w:pPr>
        <w:ind w:left="0" w:right="0" w:firstLine="560"/>
        <w:spacing w:before="450" w:after="450" w:line="312" w:lineRule="auto"/>
      </w:pPr>
      <w:r>
        <w:rPr>
          <w:rFonts w:ascii="宋体" w:hAnsi="宋体" w:eastAsia="宋体" w:cs="宋体"/>
          <w:color w:val="000"/>
          <w:sz w:val="28"/>
          <w:szCs w:val="28"/>
        </w:rPr>
        <w:t xml:space="preserve">2、严把工程防护质量，强化过程管理。建设单位按规定办理人防部门监督注册登记手续后，在人防工程施工期间我们坚持进行定期监督与不定期检查相结合，重点检查人防工程防护部位的预埋件质量及是否按规范要求全部预埋安装到位，是否满足防护密闭要求，门框墙、剪力墙等部位钢筋是否符合设计要求和规范规定，以确保人防工程防护功能的可靠性和完整性。在检查过程中对发现的问题及时下达整改通知书，责令建设单位等参建各方提出整改措施、逐项整改，并形成整改报告。整改完毕后进行复验。经验收合格后，方可进行下一步施工，以确保我县人防工程的建设质量。</w:t>
      </w:r>
    </w:p>
    <w:p>
      <w:pPr>
        <w:ind w:left="0" w:right="0" w:firstLine="560"/>
        <w:spacing w:before="450" w:after="450" w:line="312" w:lineRule="auto"/>
      </w:pPr>
      <w:r>
        <w:rPr>
          <w:rFonts w:ascii="宋体" w:hAnsi="宋体" w:eastAsia="宋体" w:cs="宋体"/>
          <w:color w:val="000"/>
          <w:sz w:val="28"/>
          <w:szCs w:val="28"/>
        </w:rPr>
        <w:t xml:space="preserve">3、抓好人防防护设备质量，确保人防工程达到防护标准。人防防护专用设备厂家在设备进场前先到沧州市人防办备案，经市办检查复核、认可之后方许签订合同、进场。对不合要求防护产品绝不允许用于工程。在工作中我办还积极主动理顺同有关科室的业务关系，共同配合抓好人防工程质量管理。</w:t>
      </w:r>
    </w:p>
    <w:p>
      <w:pPr>
        <w:ind w:left="0" w:right="0" w:firstLine="560"/>
        <w:spacing w:before="450" w:after="450" w:line="312" w:lineRule="auto"/>
      </w:pPr>
      <w:r>
        <w:rPr>
          <w:rFonts w:ascii="宋体" w:hAnsi="宋体" w:eastAsia="宋体" w:cs="宋体"/>
          <w:color w:val="000"/>
          <w:sz w:val="28"/>
          <w:szCs w:val="28"/>
        </w:rPr>
        <w:t xml:space="preserve">二、加大人防法律、法规和人防知识宣传学习，实施依法行政。</w:t>
      </w:r>
    </w:p>
    <w:p>
      <w:pPr>
        <w:ind w:left="0" w:right="0" w:firstLine="560"/>
        <w:spacing w:before="450" w:after="450" w:line="312" w:lineRule="auto"/>
      </w:pPr>
      <w:r>
        <w:rPr>
          <w:rFonts w:ascii="宋体" w:hAnsi="宋体" w:eastAsia="宋体" w:cs="宋体"/>
          <w:color w:val="000"/>
          <w:sz w:val="28"/>
          <w:szCs w:val="28"/>
        </w:rPr>
        <w:t xml:space="preserve">今年我们组织有关人员认真学习《河北省结合民用建筑修建防空地下室管理规定》(省政府令第22号，以下简称规定)，学深、学透修建防空地下室的建设范围、建设标准、设计、施工、监理、竣工验收、维护使用、监督检查、法律责任等方面的问题，为今后开展工作指明了方向，使我县人防工作迈进法制化、普及化、常态化的步伐。</w:t>
      </w:r>
    </w:p>
    <w:p>
      <w:pPr>
        <w:ind w:left="0" w:right="0" w:firstLine="560"/>
        <w:spacing w:before="450" w:after="450" w:line="312" w:lineRule="auto"/>
      </w:pPr>
      <w:r>
        <w:rPr>
          <w:rFonts w:ascii="宋体" w:hAnsi="宋体" w:eastAsia="宋体" w:cs="宋体"/>
          <w:color w:val="000"/>
          <w:sz w:val="28"/>
          <w:szCs w:val="28"/>
        </w:rPr>
        <w:t xml:space="preserve">在工作中对各项法律、法规、政策做到“全面了解，掌握核心，讲明原因，依法施政”。我们按照上级要求及文件规定，严格执行行政处罚自由裁量权基准制度，既要严格执法，又要树立良好的形象，做到在政策面前一视同仁，收费标准一致，处罚尺度一致。</w:t>
      </w:r>
    </w:p>
    <w:p>
      <w:pPr>
        <w:ind w:left="0" w:right="0" w:firstLine="560"/>
        <w:spacing w:before="450" w:after="450" w:line="312" w:lineRule="auto"/>
      </w:pPr>
      <w:r>
        <w:rPr>
          <w:rFonts w:ascii="宋体" w:hAnsi="宋体" w:eastAsia="宋体" w:cs="宋体"/>
          <w:color w:val="000"/>
          <w:sz w:val="28"/>
          <w:szCs w:val="28"/>
        </w:rPr>
        <w:t xml:space="preserve">三、加强结建审批管理和竣工验收认可管理审批。</w:t>
      </w:r>
    </w:p>
    <w:p>
      <w:pPr>
        <w:ind w:left="0" w:right="0" w:firstLine="560"/>
        <w:spacing w:before="450" w:after="450" w:line="312" w:lineRule="auto"/>
      </w:pPr>
      <w:r>
        <w:rPr>
          <w:rFonts w:ascii="宋体" w:hAnsi="宋体" w:eastAsia="宋体" w:cs="宋体"/>
          <w:color w:val="000"/>
          <w:sz w:val="28"/>
          <w:szCs w:val="28"/>
        </w:rPr>
        <w:t xml:space="preserve">按照上级要求，我县开展了执法纠偏专项行动。规划区内所有建设项目，首先应办理人防审批手续后，方可办理规划和^v^门的审批手续;竣工验收前办理人防竣工验收认可后，准予建设工程验收备案。对漏缴的人防易地建设费依法进行了追缴。在结建审批工作中，我们严格按照有关规定和人防战术技术要求，下达人防建设要求意见书，做到按标准应建尽建：对因地质、地形等原因不能同步建设防空地下室的项目，按照易地建设费收取标准和应收面积，足额收取人防易地建设费，对检查中发现的少缴漏缴易地建设费的项目，积极进行了追缴，做到应收尽收。</w:t>
      </w:r>
    </w:p>
    <w:p>
      <w:pPr>
        <w:ind w:left="0" w:right="0" w:firstLine="560"/>
        <w:spacing w:before="450" w:after="450" w:line="312" w:lineRule="auto"/>
      </w:pPr>
      <w:r>
        <w:rPr>
          <w:rFonts w:ascii="宋体" w:hAnsi="宋体" w:eastAsia="宋体" w:cs="宋体"/>
          <w:color w:val="000"/>
          <w:sz w:val="28"/>
          <w:szCs w:val="28"/>
        </w:rPr>
        <w:t xml:space="preserve">(一)对跨年度、项目建筑面积增大等各种应补缴费项目催收结建费，作到不漏一户。</w:t>
      </w:r>
    </w:p>
    <w:p>
      <w:pPr>
        <w:ind w:left="0" w:right="0" w:firstLine="560"/>
        <w:spacing w:before="450" w:after="450" w:line="312" w:lineRule="auto"/>
      </w:pPr>
      <w:r>
        <w:rPr>
          <w:rFonts w:ascii="宋体" w:hAnsi="宋体" w:eastAsia="宋体" w:cs="宋体"/>
          <w:color w:val="000"/>
          <w:sz w:val="28"/>
          <w:szCs w:val="28"/>
        </w:rPr>
        <w:t xml:space="preserve">(二)严格审批手续，作到资料齐全、文件标准、保管完善。</w:t>
      </w:r>
    </w:p>
    <w:p>
      <w:pPr>
        <w:ind w:left="0" w:right="0" w:firstLine="560"/>
        <w:spacing w:before="450" w:after="450" w:line="312" w:lineRule="auto"/>
      </w:pPr>
      <w:r>
        <w:rPr>
          <w:rFonts w:ascii="宋体" w:hAnsi="宋体" w:eastAsia="宋体" w:cs="宋体"/>
          <w:color w:val="000"/>
          <w:sz w:val="28"/>
          <w:szCs w:val="28"/>
        </w:rPr>
        <w:t xml:space="preserve">今年对未完成人防建设任务的两家开发单位下达整改通知书，限期安装人防设备，否则将按有关文件规定进行处理。共收取人防易地建设费*万元, 追缴易地建设费*多万元，作到了应收尽收，应建尽建。</w:t>
      </w:r>
    </w:p>
    <w:p>
      <w:pPr>
        <w:ind w:left="0" w:right="0" w:firstLine="560"/>
        <w:spacing w:before="450" w:after="450" w:line="312" w:lineRule="auto"/>
      </w:pPr>
      <w:r>
        <w:rPr>
          <w:rFonts w:ascii="宋体" w:hAnsi="宋体" w:eastAsia="宋体" w:cs="宋体"/>
          <w:color w:val="000"/>
          <w:sz w:val="28"/>
          <w:szCs w:val="28"/>
        </w:rPr>
        <w:t xml:space="preserve">四、及时完成市办和住建局交办的其他工作、学习任务。</w:t>
      </w:r>
    </w:p>
    <w:p>
      <w:pPr>
        <w:ind w:left="0" w:right="0" w:firstLine="560"/>
        <w:spacing w:before="450" w:after="450" w:line="312" w:lineRule="auto"/>
      </w:pPr>
      <w:r>
        <w:rPr>
          <w:rFonts w:ascii="宋体" w:hAnsi="宋体" w:eastAsia="宋体" w:cs="宋体"/>
          <w:color w:val="000"/>
          <w:sz w:val="28"/>
          <w:szCs w:val="28"/>
        </w:rPr>
        <w:t xml:space="preserve">20xx年度的主要工作任务：</w:t>
      </w:r>
    </w:p>
    <w:p>
      <w:pPr>
        <w:ind w:left="0" w:right="0" w:firstLine="560"/>
        <w:spacing w:before="450" w:after="450" w:line="312" w:lineRule="auto"/>
      </w:pPr>
      <w:r>
        <w:rPr>
          <w:rFonts w:ascii="宋体" w:hAnsi="宋体" w:eastAsia="宋体" w:cs="宋体"/>
          <w:color w:val="000"/>
          <w:sz w:val="28"/>
          <w:szCs w:val="28"/>
        </w:rPr>
        <w:t xml:space="preserve">一、 加强人防建设审批和工程建设质量管理。</w:t>
      </w:r>
    </w:p>
    <w:p>
      <w:pPr>
        <w:ind w:left="0" w:right="0" w:firstLine="560"/>
        <w:spacing w:before="450" w:after="450" w:line="312" w:lineRule="auto"/>
      </w:pPr>
      <w:r>
        <w:rPr>
          <w:rFonts w:ascii="宋体" w:hAnsi="宋体" w:eastAsia="宋体" w:cs="宋体"/>
          <w:color w:val="000"/>
          <w:sz w:val="28"/>
          <w:szCs w:val="28"/>
        </w:rPr>
        <w:t xml:space="preserve">二、 加强指挥通信、警报建设，计划新增4台20xx瓦电声警报器和安装警报统控系统设备。</w:t>
      </w:r>
    </w:p>
    <w:p>
      <w:pPr>
        <w:ind w:left="0" w:right="0" w:firstLine="560"/>
        <w:spacing w:before="450" w:after="450" w:line="312" w:lineRule="auto"/>
      </w:pPr>
      <w:r>
        <w:rPr>
          <w:rFonts w:ascii="宋体" w:hAnsi="宋体" w:eastAsia="宋体" w:cs="宋体"/>
          <w:color w:val="000"/>
          <w:sz w:val="28"/>
          <w:szCs w:val="28"/>
        </w:rPr>
        <w:t xml:space="preserve">三、 搞好人防宣传四进活动，搞好“七七”警报试鸣工作，加大人防宣传教育力度。</w:t>
      </w:r>
    </w:p>
    <w:p>
      <w:pPr>
        <w:ind w:left="0" w:right="0" w:firstLine="560"/>
        <w:spacing w:before="450" w:after="450" w:line="312" w:lineRule="auto"/>
      </w:pPr>
      <w:r>
        <w:rPr>
          <w:rFonts w:ascii="宋体" w:hAnsi="宋体" w:eastAsia="宋体" w:cs="宋体"/>
          <w:color w:val="000"/>
          <w:sz w:val="28"/>
          <w:szCs w:val="28"/>
        </w:rPr>
        <w:t xml:space="preserve">四、 搞好人防专业队应急救援演练，积极参加各种军事化训练活动。</w:t>
      </w:r>
    </w:p>
    <w:p>
      <w:pPr>
        <w:ind w:left="0" w:right="0" w:firstLine="560"/>
        <w:spacing w:before="450" w:after="450" w:line="312" w:lineRule="auto"/>
      </w:pPr>
      <w:r>
        <w:rPr>
          <w:rFonts w:ascii="宋体" w:hAnsi="宋体" w:eastAsia="宋体" w:cs="宋体"/>
          <w:color w:val="000"/>
          <w:sz w:val="28"/>
          <w:szCs w:val="28"/>
        </w:rPr>
        <w:t xml:space="preserve">五、 加强巡视检查，对未办理人防审批手续的，进行补办、补缴，情节严重的进行处罚。</w:t>
      </w:r>
    </w:p>
    <w:p>
      <w:pPr>
        <w:ind w:left="0" w:right="0" w:firstLine="560"/>
        <w:spacing w:before="450" w:after="450" w:line="312" w:lineRule="auto"/>
      </w:pPr>
      <w:r>
        <w:rPr>
          <w:rFonts w:ascii="宋体" w:hAnsi="宋体" w:eastAsia="宋体" w:cs="宋体"/>
          <w:color w:val="000"/>
          <w:sz w:val="28"/>
          <w:szCs w:val="28"/>
        </w:rPr>
        <w:t xml:space="preserve">回顾过去，虽然有些成绩，但个别处仍有明显不足。今后要在局党组的领导下，努力学习人防法律法规，克服不足，争先创优，扎实工作，争取取得更大成绩。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20_年民防工作总结7</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XX市战时人民防空指挥所编成》制定了《XX县战时人民防空指挥所编成》，并明确指挥长、副指挥长及各个组的组长，明确了各个岗位的工作职责，基本保证战时24小时人员全部到位。二是制定并经县政府常务会议讨论通过《XX县应急行动预案》。三是出台了以县政府和县人武部名义下发的《关于xx年人防专业队整组与训练工作意见》，人防专业队整组全部到位，调整充实了由xx人组成的xx个人防专业队，并安排训练人数xx人。四是完成对警报器的检修和维护工作，新添警报器xx台，由城区向郊区延伸至个别乡镇，成为全省xx个警报覆盖率100%的县之一。5月19日结合“”汶川地震，开展了防空警报试鸣，xx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投资xx万作为XX年县委、县政府城建重点工程建设之一的xx，桩基基础工程已经完成，土建、水电工程也于9月25日在XX市招标办开标，从而确保隐蔽工程部分年底前完成。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2025-07-08T12:42:15+08:00</dcterms:created>
  <dcterms:modified xsi:type="dcterms:W3CDTF">2025-07-08T12:42:15+08:00</dcterms:modified>
</cp:coreProperties>
</file>

<file path=docProps/custom.xml><?xml version="1.0" encoding="utf-8"?>
<Properties xmlns="http://schemas.openxmlformats.org/officeDocument/2006/custom-properties" xmlns:vt="http://schemas.openxmlformats.org/officeDocument/2006/docPropsVTypes"/>
</file>