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金融服务管家工作总结(热门4篇)</w:t>
      </w:r>
      <w:bookmarkEnd w:id="1"/>
    </w:p>
    <w:p>
      <w:pPr>
        <w:jc w:val="center"/>
        <w:spacing w:before="0" w:after="450"/>
      </w:pPr>
      <w:r>
        <w:rPr>
          <w:rFonts w:ascii="Arial" w:hAnsi="Arial" w:eastAsia="Arial" w:cs="Arial"/>
          <w:color w:val="999999"/>
          <w:sz w:val="20"/>
          <w:szCs w:val="20"/>
        </w:rPr>
        <w:t xml:space="preserve">来源：网络  作者：花开彼岸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金融服务管家工作总结1年初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w:t>
      </w:r>
    </w:p>
    <w:p>
      <w:pPr>
        <w:ind w:left="0" w:right="0" w:firstLine="560"/>
        <w:spacing w:before="450" w:after="450" w:line="312" w:lineRule="auto"/>
      </w:pPr>
      <w:r>
        <w:rPr>
          <w:rFonts w:ascii="黑体" w:hAnsi="黑体" w:eastAsia="黑体" w:cs="黑体"/>
          <w:color w:val="000000"/>
          <w:sz w:val="36"/>
          <w:szCs w:val="36"/>
          <w:b w:val="1"/>
          <w:bCs w:val="1"/>
        </w:rPr>
        <w:t xml:space="preserve">金融服务管家工作总结1</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&gt;1、精诚团结，为提高经营效益尽心尽力。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xxx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&gt;2、加强学习，努力提高政治与业务素质。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重要思想，能较好的理解了“三个代表”重要思想的内涵，在“三个代表”学习过程中，能及时的发现存在的问题及对“三个代表”重要思想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过去的一年里，我的工作没有出现任何的假账、死账，这些都是我一直以来努力工作的成果。在接下来的一年中，我会继续的以我自己在过去一年的工作为傲，不断的进步，不断的努力，为我们的信用社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金融服务管家工作总结2</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如下</w:t>
      </w:r>
    </w:p>
    <w:p>
      <w:pPr>
        <w:ind w:left="0" w:right="0" w:firstLine="560"/>
        <w:spacing w:before="450" w:after="450" w:line="312" w:lineRule="auto"/>
      </w:pPr>
      <w:r>
        <w:rPr>
          <w:rFonts w:ascii="宋体" w:hAnsi="宋体" w:eastAsia="宋体" w:cs="宋体"/>
          <w:color w:val="000"/>
          <w:sz w:val="28"/>
          <w:szCs w:val="28"/>
        </w:rPr>
        <w:t xml:space="preserve">&gt;一、立足本职工作，处理好每向任务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w:t>
      </w:r>
    </w:p>
    <w:p>
      <w:pPr>
        <w:ind w:left="0" w:right="0" w:firstLine="560"/>
        <w:spacing w:before="450" w:after="450" w:line="312" w:lineRule="auto"/>
      </w:pPr>
      <w:r>
        <w:rPr>
          <w:rFonts w:ascii="宋体" w:hAnsi="宋体" w:eastAsia="宋体" w:cs="宋体"/>
          <w:color w:val="000"/>
          <w:sz w:val="28"/>
          <w:szCs w:val="28"/>
        </w:rPr>
        <w:t xml:space="preserve">&gt;二、勤学苦练、强化自身素质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&gt;三、自动自发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金融服务管家工作总结3</w:t>
      </w:r>
    </w:p>
    <w:p>
      <w:pPr>
        <w:ind w:left="0" w:right="0" w:firstLine="560"/>
        <w:spacing w:before="450" w:after="450" w:line="312" w:lineRule="auto"/>
      </w:pPr>
      <w:r>
        <w:rPr>
          <w:rFonts w:ascii="宋体" w:hAnsi="宋体" w:eastAsia="宋体" w:cs="宋体"/>
          <w:color w:val="000"/>
          <w:sz w:val="28"/>
          <w:szCs w:val="28"/>
        </w:rPr>
        <w:t xml:space="preserve">今年3月，银监会以银监发〔xx〕8号印发《关于xx年小微企业金融服务工作的指导意见》。该《意见》中明确了金融机构服务小微的工作目标，从机构建设、考核机制、金融创新等方面进行了部署，要求金融机构努力实现“三个不低于”，进一步优化小微企业服务，助力小微企业发展。</w:t>
      </w:r>
    </w:p>
    <w:p>
      <w:pPr>
        <w:ind w:left="0" w:right="0" w:firstLine="560"/>
        <w:spacing w:before="450" w:after="450" w:line="312" w:lineRule="auto"/>
      </w:pPr>
      <w:r>
        <w:rPr>
          <w:rFonts w:ascii="宋体" w:hAnsi="宋体" w:eastAsia="宋体" w:cs="宋体"/>
          <w:color w:val="000"/>
          <w:sz w:val="28"/>
          <w:szCs w:val="28"/>
        </w:rPr>
        <w:t xml:space="preserve">“小微”一头连着经济繁荣，一头连着社会稳定，因此做好小微金融服务显得至关重要。我行也始终坚持以支持农村小微客户发展，帮助小微客户解决发展中的资金问题，作为我行义不容辞的责任。今年以来，按照银监会有关要求，我行从多方面继续加大对小微客户的扶持和服务力度，深化服务内涵、强化服务措施。根据贵局相关文件要求，为了全面提升小微客户服务水平，进一步提升服务效率和满意度，在此对上半年的小微金融服务工作情况总结如下。</w:t>
      </w:r>
    </w:p>
    <w:p>
      <w:pPr>
        <w:ind w:left="0" w:right="0" w:firstLine="560"/>
        <w:spacing w:before="450" w:after="450" w:line="312" w:lineRule="auto"/>
      </w:pPr>
      <w:r>
        <w:rPr>
          <w:rFonts w:ascii="宋体" w:hAnsi="宋体" w:eastAsia="宋体" w:cs="宋体"/>
          <w:color w:val="000"/>
          <w:sz w:val="28"/>
          <w:szCs w:val="28"/>
        </w:rPr>
        <w:t xml:space="preserve">&gt;一、指导意见的落实情况</w:t>
      </w:r>
    </w:p>
    <w:p>
      <w:pPr>
        <w:ind w:left="0" w:right="0" w:firstLine="560"/>
        <w:spacing w:before="450" w:after="450" w:line="312" w:lineRule="auto"/>
      </w:pPr>
      <w:r>
        <w:rPr>
          <w:rFonts w:ascii="宋体" w:hAnsi="宋体" w:eastAsia="宋体" w:cs="宋体"/>
          <w:color w:val="000"/>
          <w:sz w:val="28"/>
          <w:szCs w:val="28"/>
        </w:rPr>
        <w:t xml:space="preserve">第一，经济新常态下的金融服务举措。</w:t>
      </w:r>
    </w:p>
    <w:p>
      <w:pPr>
        <w:ind w:left="0" w:right="0" w:firstLine="560"/>
        <w:spacing w:before="450" w:after="450" w:line="312" w:lineRule="auto"/>
      </w:pPr>
      <w:r>
        <w:rPr>
          <w:rFonts w:ascii="宋体" w:hAnsi="宋体" w:eastAsia="宋体" w:cs="宋体"/>
          <w:color w:val="000"/>
          <w:sz w:val="28"/>
          <w:szCs w:val="28"/>
        </w:rPr>
        <w:t xml:space="preserve">统计数据显示20xx年至20xx年，我国经济年均增速高达10%，而我国银行业的发展速度与经济增长速度存在明显正相关关系。近两年，经济发展走下了高速公路，从高速增长转向中高速增长，我国经济进入新常态。</w:t>
      </w:r>
    </w:p>
    <w:p>
      <w:pPr>
        <w:ind w:left="0" w:right="0" w:firstLine="560"/>
        <w:spacing w:before="450" w:after="450" w:line="312" w:lineRule="auto"/>
      </w:pPr>
      <w:r>
        <w:rPr>
          <w:rFonts w:ascii="宋体" w:hAnsi="宋体" w:eastAsia="宋体" w:cs="宋体"/>
          <w:color w:val="000"/>
          <w:sz w:val="28"/>
          <w:szCs w:val="28"/>
        </w:rPr>
        <w:t xml:space="preserve">经济新常态的主要特征是经济增速换档和发展模式转变，这两方面带来的直接影响是贷款增速放缓，不良资产率增加。为此我行分三步走，首先认识经济新常态：着力服务实体经济的同时，始终坚持防</w:t>
      </w:r>
    </w:p>
    <w:p>
      <w:pPr>
        <w:ind w:left="0" w:right="0" w:firstLine="560"/>
        <w:spacing w:before="450" w:after="450" w:line="312" w:lineRule="auto"/>
      </w:pPr>
      <w:r>
        <w:rPr>
          <w:rFonts w:ascii="宋体" w:hAnsi="宋体" w:eastAsia="宋体" w:cs="宋体"/>
          <w:color w:val="000"/>
          <w:sz w:val="28"/>
          <w:szCs w:val="28"/>
        </w:rPr>
        <w:t xml:space="preserve">范风险不松动，切实做到“强服务、防风险”两手抓，两手都要硬，保持“稳健发展”；然后适应经济新常态：采取特色市场定位，推广特色金融产品，以此寻求“创新发展”；引领经济新常态：积极应对，顺势而为，着力转变发展方式和盈利模式开拓“创新发展”。</w:t>
      </w:r>
    </w:p>
    <w:p>
      <w:pPr>
        <w:ind w:left="0" w:right="0" w:firstLine="560"/>
        <w:spacing w:before="450" w:after="450" w:line="312" w:lineRule="auto"/>
      </w:pPr>
      <w:r>
        <w:rPr>
          <w:rFonts w:ascii="宋体" w:hAnsi="宋体" w:eastAsia="宋体" w:cs="宋体"/>
          <w:color w:val="000"/>
          <w:sz w:val="28"/>
          <w:szCs w:val="28"/>
        </w:rPr>
        <w:t xml:space="preserve">第二，完善考核激励制度。</w:t>
      </w:r>
    </w:p>
    <w:p>
      <w:pPr>
        <w:ind w:left="0" w:right="0" w:firstLine="560"/>
        <w:spacing w:before="450" w:after="450" w:line="312" w:lineRule="auto"/>
      </w:pPr>
      <w:r>
        <w:rPr>
          <w:rFonts w:ascii="宋体" w:hAnsi="宋体" w:eastAsia="宋体" w:cs="宋体"/>
          <w:color w:val="000"/>
          <w:sz w:val="28"/>
          <w:szCs w:val="28"/>
        </w:rPr>
        <w:t xml:space="preserve">为进一步提升小微金融服务质量和水平。将“实”、“真”、“早”、“面”作为考核机制建立的立足点。“实”：定任务，使得各项软任务量化成硬性考核指标，要求支行发挥钉钉子精神，切实把工作落到实处；“真”：严考核，改变传统考核导向，重点考核小微金融服务情况，对于弄虚作假者进行违规积分及经济处罚；“早”：考核支行任务完成的时间，要求支行通过科学部署、合理安排，第一时间抢占目标市场、锁定目标客户，尽早完成总行下达的各项任务指标。“面”：考核小微金融服务的受众面，要求支行扩大客户和行业的覆盖面，提高市场占有率，为今后工作的推进夯实基础。</w:t>
      </w:r>
    </w:p>
    <w:p>
      <w:pPr>
        <w:ind w:left="0" w:right="0" w:firstLine="560"/>
        <w:spacing w:before="450" w:after="450" w:line="312" w:lineRule="auto"/>
      </w:pPr>
      <w:r>
        <w:rPr>
          <w:rFonts w:ascii="宋体" w:hAnsi="宋体" w:eastAsia="宋体" w:cs="宋体"/>
          <w:color w:val="000"/>
          <w:sz w:val="28"/>
          <w:szCs w:val="28"/>
        </w:rPr>
        <w:t xml:space="preserve">第三，创新新型金融产品</w:t>
      </w:r>
    </w:p>
    <w:p>
      <w:pPr>
        <w:ind w:left="0" w:right="0" w:firstLine="560"/>
        <w:spacing w:before="450" w:after="450" w:line="312" w:lineRule="auto"/>
      </w:pPr>
      <w:r>
        <w:rPr>
          <w:rFonts w:ascii="宋体" w:hAnsi="宋体" w:eastAsia="宋体" w:cs="宋体"/>
          <w:color w:val="000"/>
          <w:sz w:val="28"/>
          <w:szCs w:val="28"/>
        </w:rPr>
        <w:t xml:space="preserve">长期以来，小微企业面临着担保难的问题，为此我行结合市场调研的结果，在现有信贷产品的基础上进行了整合和创新。今年已开发出“信易贷”、“组合贷”等新型贷款产品，在一定程度上解决了客户面临的困境。同时我行主动对接县科技局、县团委，组织召开科技型企业座谈会、青年创业者座谈会，共同研讨和探索适应客户需求的金融产品，上半年开发出了“科技贷”、“创易贷”、“预约转贷”等特色产品，为小微客户融资提供了更便捷的方式。</w:t>
      </w:r>
    </w:p>
    <w:p>
      <w:pPr>
        <w:ind w:left="0" w:right="0" w:firstLine="560"/>
        <w:spacing w:before="450" w:after="450" w:line="312" w:lineRule="auto"/>
      </w:pPr>
      <w:r>
        <w:rPr>
          <w:rFonts w:ascii="宋体" w:hAnsi="宋体" w:eastAsia="宋体" w:cs="宋体"/>
          <w:color w:val="000"/>
          <w:sz w:val="28"/>
          <w:szCs w:val="28"/>
        </w:rPr>
        <w:t xml:space="preserve">至6月末，我行共计发放新型信贷产品笔数62笔，授信金额4250万元。同时，为了帮助客户有效利用闲置资金，针对小微客户推出了专属的机构理财。今年以来发售4期，累计金额亿元。</w:t>
      </w:r>
    </w:p>
    <w:p>
      <w:pPr>
        <w:ind w:left="0" w:right="0" w:firstLine="560"/>
        <w:spacing w:before="450" w:after="450" w:line="312" w:lineRule="auto"/>
      </w:pPr>
      <w:r>
        <w:rPr>
          <w:rFonts w:ascii="宋体" w:hAnsi="宋体" w:eastAsia="宋体" w:cs="宋体"/>
          <w:color w:val="000"/>
          <w:sz w:val="28"/>
          <w:szCs w:val="28"/>
        </w:rPr>
        <w:t xml:space="preserve">第四，小微金融服务团队。</w:t>
      </w:r>
    </w:p>
    <w:p>
      <w:pPr>
        <w:ind w:left="0" w:right="0" w:firstLine="560"/>
        <w:spacing w:before="450" w:after="450" w:line="312" w:lineRule="auto"/>
      </w:pPr>
      <w:r>
        <w:rPr>
          <w:rFonts w:ascii="宋体" w:hAnsi="宋体" w:eastAsia="宋体" w:cs="宋体"/>
          <w:color w:val="000"/>
          <w:sz w:val="28"/>
          <w:szCs w:val="28"/>
        </w:rPr>
        <w:t xml:space="preserve">小微客户具有分布面广、行业密集度不高、风险分散等特点，传统的信贷方式难以有效满足其需求。我行通过引进德国IPC公司微贷技术而成立微贷事业部，有效满足小微客户的金融服务需求。在引进微贷技术的过程中，我行结合本土小微客户发展实际情况，探索出一条微贷技术本土化道路，根据金融环境开发“易贷”系列小额贷款产品，主动对接小微客户需求，给小微客户解决燃眉之急。同时客户经理采取主动上门营销、点对点扫街式营销等方式，给予小微企业支持，为客户提供“一站式”金融服务，方便了客户结算和理财需求。</w:t>
      </w:r>
    </w:p>
    <w:p>
      <w:pPr>
        <w:ind w:left="0" w:right="0" w:firstLine="560"/>
        <w:spacing w:before="450" w:after="450" w:line="312" w:lineRule="auto"/>
      </w:pPr>
      <w:r>
        <w:rPr>
          <w:rFonts w:ascii="宋体" w:hAnsi="宋体" w:eastAsia="宋体" w:cs="宋体"/>
          <w:color w:val="000"/>
          <w:sz w:val="28"/>
          <w:szCs w:val="28"/>
        </w:rPr>
        <w:t xml:space="preserve">第五，统计申贷获得率指标。</w:t>
      </w:r>
    </w:p>
    <w:p>
      <w:pPr>
        <w:ind w:left="0" w:right="0" w:firstLine="560"/>
        <w:spacing w:before="450" w:after="450" w:line="312" w:lineRule="auto"/>
      </w:pPr>
      <w:r>
        <w:rPr>
          <w:rFonts w:ascii="宋体" w:hAnsi="宋体" w:eastAsia="宋体" w:cs="宋体"/>
          <w:color w:val="000"/>
          <w:sz w:val="28"/>
          <w:szCs w:val="28"/>
        </w:rPr>
        <w:t xml:space="preserve">“三个不低于”要求金融机构在有效提高贷款增量的基础上，努力实现小微企业贷款增速不低于各项贷款平均增速，小微企业贷款户数不低于上年同期户数，小微企业申贷获得率不低于上年同期水平。为此，针对符合产业政策、产品具有核心竞争力、长期能够实现盈利、但暂时出现经营困难的小微企业，我行适当提高对其容忍度，并指导和督促银支行落实小微企业金融服务，完善对小微企业的不良贷款尽职免责制度。</w:t>
      </w:r>
    </w:p>
    <w:p>
      <w:pPr>
        <w:ind w:left="0" w:right="0" w:firstLine="560"/>
        <w:spacing w:before="450" w:after="450" w:line="312" w:lineRule="auto"/>
      </w:pPr>
      <w:r>
        <w:rPr>
          <w:rFonts w:ascii="宋体" w:hAnsi="宋体" w:eastAsia="宋体" w:cs="宋体"/>
          <w:color w:val="000"/>
          <w:sz w:val="28"/>
          <w:szCs w:val="28"/>
        </w:rPr>
        <w:t xml:space="preserve">我行在申贷获得率的统计上主要从以下两个方面着手。第一，规范各支行的台账登记制度，要求其及时完善贷款申请、发放台账，并按周上报至业务部门，交由专人进行统计；第二，对照信贷系统的数据，导出当期的小微客户授信户数。在该数据的统计上目前存在如下问题，由于部分支行台账登记不及时、不全面，并且信贷系统中无法统计申请贷款的客户数，因此在统计上可能存在一定偏差。</w:t>
      </w:r>
    </w:p>
    <w:p>
      <w:pPr>
        <w:ind w:left="0" w:right="0" w:firstLine="560"/>
        <w:spacing w:before="450" w:after="450" w:line="312" w:lineRule="auto"/>
      </w:pPr>
      <w:r>
        <w:rPr>
          <w:rFonts w:ascii="宋体" w:hAnsi="宋体" w:eastAsia="宋体" w:cs="宋体"/>
          <w:color w:val="000"/>
          <w:sz w:val="28"/>
          <w:szCs w:val="28"/>
        </w:rPr>
        <w:t xml:space="preserve">&gt;二、不良贷款的处置情况</w:t>
      </w:r>
    </w:p>
    <w:p>
      <w:pPr>
        <w:ind w:left="0" w:right="0" w:firstLine="560"/>
        <w:spacing w:before="450" w:after="450" w:line="312" w:lineRule="auto"/>
      </w:pPr>
      <w:r>
        <w:rPr>
          <w:rFonts w:ascii="宋体" w:hAnsi="宋体" w:eastAsia="宋体" w:cs="宋体"/>
          <w:color w:val="000"/>
          <w:sz w:val="28"/>
          <w:szCs w:val="28"/>
        </w:rPr>
        <w:t xml:space="preserve">截至6月末，我行五级分类不良贷款余额20263万元，其中小微企业不良贷款余额11866万元，占。</w:t>
      </w:r>
    </w:p>
    <w:p>
      <w:pPr>
        <w:ind w:left="0" w:right="0" w:firstLine="560"/>
        <w:spacing w:before="450" w:after="450" w:line="312" w:lineRule="auto"/>
      </w:pPr>
      <w:r>
        <w:rPr>
          <w:rFonts w:ascii="宋体" w:hAnsi="宋体" w:eastAsia="宋体" w:cs="宋体"/>
          <w:color w:val="000"/>
          <w:sz w:val="28"/>
          <w:szCs w:val="28"/>
        </w:rPr>
        <w:t xml:space="preserve">我行按照监管部门要求，结合自身实际，制定了阶段性考核办法，加大不良贷款清降考核力度，严控不良贷款反弹。按照“尽职免责、失职问责”的原则，我行及时开展了责任认定，原则上对新增逾期、欠息3个月以上的贷款必须于次月底前完成责任认定工作，同时要求支行做好存量贷款责任认定工作，做到明责和问责相结合，对违规放贷责任人要下岗限时清收，对形成风险、造成损失的责任人要加大问责力度，涉嫌违法的要迅速移交司法部门处理。同时，总行相关职能部门也加强了风险监测、检查，定期通报清降情况，快速处理发现问题，切实做到上下联动，形成合力。</w:t>
      </w:r>
    </w:p>
    <w:p>
      <w:pPr>
        <w:ind w:left="0" w:right="0" w:firstLine="560"/>
        <w:spacing w:before="450" w:after="450" w:line="312" w:lineRule="auto"/>
      </w:pPr>
      <w:r>
        <w:rPr>
          <w:rFonts w:ascii="宋体" w:hAnsi="宋体" w:eastAsia="宋体" w:cs="宋体"/>
          <w:color w:val="000"/>
          <w:sz w:val="28"/>
          <w:szCs w:val="28"/>
        </w:rPr>
        <w:t xml:space="preserve">&gt;三、小微企业贷款规模</w:t>
      </w:r>
    </w:p>
    <w:p>
      <w:pPr>
        <w:ind w:left="0" w:right="0" w:firstLine="560"/>
        <w:spacing w:before="450" w:after="450" w:line="312" w:lineRule="auto"/>
      </w:pPr>
      <w:r>
        <w:rPr>
          <w:rFonts w:ascii="宋体" w:hAnsi="宋体" w:eastAsia="宋体" w:cs="宋体"/>
          <w:color w:val="000"/>
          <w:sz w:val="28"/>
          <w:szCs w:val="28"/>
        </w:rPr>
        <w:t xml:space="preserve">截止6月末，我行贷款余额亿元，其中企业贷款亿元，占各项贷款的；小微企业贷款万元，占各项贷款的。今年上半年新增小微企业71户，新增金额亿元，小微企业贷款规模基本得到满足，贷款满足率总体水平较高，对小微企业、个体工商户等小微客户的支持力度较大。</w:t>
      </w:r>
    </w:p>
    <w:p>
      <w:pPr>
        <w:ind w:left="0" w:right="0" w:firstLine="560"/>
        <w:spacing w:before="450" w:after="450" w:line="312" w:lineRule="auto"/>
      </w:pPr>
      <w:r>
        <w:rPr>
          <w:rFonts w:ascii="宋体" w:hAnsi="宋体" w:eastAsia="宋体" w:cs="宋体"/>
          <w:color w:val="000"/>
          <w:sz w:val="28"/>
          <w:szCs w:val="28"/>
        </w:rPr>
        <w:t xml:space="preserve">&gt;四、多种方式支持小微企业</w:t>
      </w:r>
    </w:p>
    <w:p>
      <w:pPr>
        <w:ind w:left="0" w:right="0" w:firstLine="560"/>
        <w:spacing w:before="450" w:after="450" w:line="312" w:lineRule="auto"/>
      </w:pPr>
      <w:r>
        <w:rPr>
          <w:rFonts w:ascii="黑体" w:hAnsi="黑体" w:eastAsia="黑体" w:cs="黑体"/>
          <w:color w:val="000000"/>
          <w:sz w:val="36"/>
          <w:szCs w:val="36"/>
          <w:b w:val="1"/>
          <w:bCs w:val="1"/>
        </w:rPr>
        <w:t xml:space="preserve">金融服务管家工作总结4</w:t>
      </w:r>
    </w:p>
    <w:p>
      <w:pPr>
        <w:ind w:left="0" w:right="0" w:firstLine="560"/>
        <w:spacing w:before="450" w:after="450" w:line="312" w:lineRule="auto"/>
      </w:pPr>
      <w:r>
        <w:rPr>
          <w:rFonts w:ascii="宋体" w:hAnsi="宋体" w:eastAsia="宋体" w:cs="宋体"/>
          <w:color w:val="000"/>
          <w:sz w:val="28"/>
          <w:szCs w:val="28"/>
        </w:rPr>
        <w:t xml:space="preserve">建立健全依法行政工作机制，强化服务职能，依法加强人防建设和管理，取得了较好成绩。现将一年来依法行政工作总结如下：</w:t>
      </w:r>
    </w:p>
    <w:p>
      <w:pPr>
        <w:ind w:left="0" w:right="0" w:firstLine="560"/>
        <w:spacing w:before="450" w:after="450" w:line="312" w:lineRule="auto"/>
      </w:pPr>
      <w:r>
        <w:rPr>
          <w:rFonts w:ascii="宋体" w:hAnsi="宋体" w:eastAsia="宋体" w:cs="宋体"/>
          <w:color w:val="000"/>
          <w:sz w:val="28"/>
          <w:szCs w:val="28"/>
        </w:rPr>
        <w:t xml:space="preserve">一、依法行政组织领导工作</w:t>
      </w:r>
    </w:p>
    <w:p>
      <w:pPr>
        <w:ind w:left="0" w:right="0" w:firstLine="560"/>
        <w:spacing w:before="450" w:after="450" w:line="312" w:lineRule="auto"/>
      </w:pPr>
      <w:r>
        <w:rPr>
          <w:rFonts w:ascii="宋体" w:hAnsi="宋体" w:eastAsia="宋体" w:cs="宋体"/>
          <w:color w:val="000"/>
          <w:sz w:val="28"/>
          <w:szCs w:val="28"/>
        </w:rPr>
        <w:t xml:space="preserve">20**年，我办做好《纲要》和《纲要五年规划》的贯彻落实，全面推进依法行政，我办围绕《纲要》提出的任务，制订了工作安排，成立了以单位领导为组长的依法行政工作领导小组，3次召开会议对工作进行部署，确保了依法行政工作扎实有效地开展。</w:t>
      </w:r>
    </w:p>
    <w:p>
      <w:pPr>
        <w:ind w:left="0" w:right="0" w:firstLine="560"/>
        <w:spacing w:before="450" w:after="450" w:line="312" w:lineRule="auto"/>
      </w:pPr>
      <w:r>
        <w:rPr>
          <w:rFonts w:ascii="宋体" w:hAnsi="宋体" w:eastAsia="宋体" w:cs="宋体"/>
          <w:color w:val="000"/>
          <w:sz w:val="28"/>
          <w:szCs w:val="28"/>
        </w:rPr>
        <w:t xml:space="preserve">二、开展《人民防空法》、《_ _关于进一步推进人民防空事业发展的若干意见》和《纲要》、《纲要五年规划》等有关法律法规的学习培训和宣传工作</w:t>
      </w:r>
    </w:p>
    <w:p>
      <w:pPr>
        <w:ind w:left="0" w:right="0" w:firstLine="560"/>
        <w:spacing w:before="450" w:after="450" w:line="312" w:lineRule="auto"/>
      </w:pPr>
      <w:r>
        <w:rPr>
          <w:rFonts w:ascii="宋体" w:hAnsi="宋体" w:eastAsia="宋体" w:cs="宋体"/>
          <w:color w:val="000"/>
          <w:sz w:val="28"/>
          <w:szCs w:val="28"/>
        </w:rPr>
        <w:t xml:space="preserve">根据依法行政工作计划安排和部署，今年，我办结合本单位工作实际，先后5次集中学习了《纲要》、《纲要五年规划》和《行政许可法》、《人民防空法》、《xx区实施〈_人民防空法〉办法》、《xx市人民防空管理规定》、《_ _关于进一步推进人民防空事业发展的若干意见》（国发[20xx]4号）等法律法规，8人次参加上级人防主管部门和城区组织的人防法律法规规章、业务及公共法律法规的培训。通过学习培训，增强了依法行政的意识，明确了职权范围和应承担的职责、责任，提高了依法行政水平，进一步增强了贯彻《纲要五年规划》的自觉性。</w:t>
      </w:r>
    </w:p>
    <w:p>
      <w:pPr>
        <w:ind w:left="0" w:right="0" w:firstLine="560"/>
        <w:spacing w:before="450" w:after="450" w:line="312" w:lineRule="auto"/>
      </w:pPr>
      <w:r>
        <w:rPr>
          <w:rFonts w:ascii="宋体" w:hAnsi="宋体" w:eastAsia="宋体" w:cs="宋体"/>
          <w:color w:val="000"/>
          <w:sz w:val="28"/>
          <w:szCs w:val="28"/>
        </w:rPr>
        <w:t xml:space="preserve">在认真抓好全体人员依法行政学习教育培训的同时，注重面向社会开展《纲要》和《纲要五年规划》和人防法律法规的宣传，创新宣传载体，以防空警报试鸣、人防教育进学校、进社区等活动契机，采取悬挂横幅、展出板报、发放宣传资料、播放影像等多种形式，开展法律法规宣传,取得了良好的效果，为贯彻落实《纲要》、《纲要五年规划》和《人民防空法》等法律法规营造了良好氛围。并向上级人防主管部门和城区有关部门上报相关的工作信息3条、被省级以上的媒体采用工作信息 2条。</w:t>
      </w:r>
    </w:p>
    <w:p>
      <w:pPr>
        <w:ind w:left="0" w:right="0" w:firstLine="560"/>
        <w:spacing w:before="450" w:after="450" w:line="312" w:lineRule="auto"/>
      </w:pPr>
      <w:r>
        <w:rPr>
          <w:rFonts w:ascii="宋体" w:hAnsi="宋体" w:eastAsia="宋体" w:cs="宋体"/>
          <w:color w:val="000"/>
          <w:sz w:val="28"/>
          <w:szCs w:val="28"/>
        </w:rPr>
        <w:t xml:space="preserve">三、加快职能转变和管理方式创新，加大信息公开力度</w:t>
      </w:r>
    </w:p>
    <w:p>
      <w:pPr>
        <w:ind w:left="0" w:right="0" w:firstLine="560"/>
        <w:spacing w:before="450" w:after="450" w:line="312" w:lineRule="auto"/>
      </w:pPr>
      <w:r>
        <w:rPr>
          <w:rFonts w:ascii="宋体" w:hAnsi="宋体" w:eastAsia="宋体" w:cs="宋体"/>
          <w:color w:val="000"/>
          <w:sz w:val="28"/>
          <w:szCs w:val="28"/>
        </w:rPr>
        <w:t xml:space="preserve">四、建立健全依法、科学、民主的决策机制</w:t>
      </w:r>
    </w:p>
    <w:p>
      <w:pPr>
        <w:ind w:left="0" w:right="0" w:firstLine="560"/>
        <w:spacing w:before="450" w:after="450" w:line="312" w:lineRule="auto"/>
      </w:pPr>
      <w:r>
        <w:rPr>
          <w:rFonts w:ascii="宋体" w:hAnsi="宋体" w:eastAsia="宋体" w:cs="宋体"/>
          <w:color w:val="000"/>
          <w:sz w:val="28"/>
          <w:szCs w:val="28"/>
        </w:rPr>
        <w:t xml:space="preserve">20xx年，我办进一步完善落实行政决策公开制度，重大事宜经集体讨论，手续正规，严格决策程序。除依法应当保密的外，行政事项、依据和结果公开。</w:t>
      </w:r>
    </w:p>
    <w:p>
      <w:pPr>
        <w:ind w:left="0" w:right="0" w:firstLine="560"/>
        <w:spacing w:before="450" w:after="450" w:line="312" w:lineRule="auto"/>
      </w:pPr>
      <w:r>
        <w:rPr>
          <w:rFonts w:ascii="宋体" w:hAnsi="宋体" w:eastAsia="宋体" w:cs="宋体"/>
          <w:color w:val="000"/>
          <w:sz w:val="28"/>
          <w:szCs w:val="28"/>
        </w:rPr>
        <w:t xml:space="preserve">五、做好规范性文件的制定、备案、清理工作</w:t>
      </w:r>
    </w:p>
    <w:p>
      <w:pPr>
        <w:ind w:left="0" w:right="0" w:firstLine="560"/>
        <w:spacing w:before="450" w:after="450" w:line="312" w:lineRule="auto"/>
      </w:pPr>
      <w:r>
        <w:rPr>
          <w:rFonts w:ascii="宋体" w:hAnsi="宋体" w:eastAsia="宋体" w:cs="宋体"/>
          <w:color w:val="000"/>
          <w:sz w:val="28"/>
          <w:szCs w:val="28"/>
        </w:rPr>
        <w:t xml:space="preserve">今年，我办严格执行规范文件制定、起草、审查、决定、公布等程序规定，实行行政规范性文件备案工作制度，严格按照《xx市xx区人民政府办公室关于印发xx区清理本级文件工作方案的通知》（邕府办［20xx］113号）文件规定的清理范围、标准、清理主体、工作步骤和有关要求对本级文件进行清理，完成了的本级文件的清理工作。</w:t>
      </w:r>
    </w:p>
    <w:p>
      <w:pPr>
        <w:ind w:left="0" w:right="0" w:firstLine="560"/>
        <w:spacing w:before="450" w:after="450" w:line="312" w:lineRule="auto"/>
      </w:pPr>
      <w:r>
        <w:rPr>
          <w:rFonts w:ascii="宋体" w:hAnsi="宋体" w:eastAsia="宋体" w:cs="宋体"/>
          <w:color w:val="000"/>
          <w:sz w:val="28"/>
          <w:szCs w:val="28"/>
        </w:rPr>
        <w:t xml:space="preserve">六、进一步规范行政执法行为</w:t>
      </w:r>
    </w:p>
    <w:p>
      <w:pPr>
        <w:ind w:left="0" w:right="0" w:firstLine="560"/>
        <w:spacing w:before="450" w:after="450" w:line="312" w:lineRule="auto"/>
      </w:pPr>
      <w:r>
        <w:rPr>
          <w:rFonts w:ascii="宋体" w:hAnsi="宋体" w:eastAsia="宋体" w:cs="宋体"/>
          <w:color w:val="000"/>
          <w:sz w:val="28"/>
          <w:szCs w:val="28"/>
        </w:rPr>
        <w:t xml:space="preserve">为切实加强依法行政，夯实人防建设基础，我办着力抓好制度建设，以“准军事化”建设为抓手，结合机关行政效能建设，制订和完善了机关效能制度、学习制度、审批制度等规章制度，进一步规范行政执法行为，严格执行岗位责任制、服务承诺制、首问负责制、限时办结制、责任追究制、效能考评制等，优化工作流程，加强规范管理，建立长效机制，以制度规范行政行为,以制度促进政务环境和谐,为人防依法行政提供了良好的环境。今年我办严格按照法定程序履行职责，提高办事效率，提供优质服务，所受理的业务均在承诺期限内办结，适用法律正确，程序合法，手续完备，监管到位，受到群众好评，至本月底，共依法收取防空地下室易地建设费万元，比去年同期增加6倍。</w:t>
      </w:r>
    </w:p>
    <w:p>
      <w:pPr>
        <w:ind w:left="0" w:right="0" w:firstLine="560"/>
        <w:spacing w:before="450" w:after="450" w:line="312" w:lineRule="auto"/>
      </w:pPr>
      <w:r>
        <w:rPr>
          <w:rFonts w:ascii="宋体" w:hAnsi="宋体" w:eastAsia="宋体" w:cs="宋体"/>
          <w:color w:val="000"/>
          <w:sz w:val="28"/>
          <w:szCs w:val="28"/>
        </w:rPr>
        <w:t xml:space="preserve">七、承担防范、化解社会矛盾工作</w:t>
      </w:r>
    </w:p>
    <w:p>
      <w:pPr>
        <w:ind w:left="0" w:right="0" w:firstLine="560"/>
        <w:spacing w:before="450" w:after="450" w:line="312" w:lineRule="auto"/>
      </w:pPr>
      <w:r>
        <w:rPr>
          <w:rFonts w:ascii="宋体" w:hAnsi="宋体" w:eastAsia="宋体" w:cs="宋体"/>
          <w:color w:val="000"/>
          <w:sz w:val="28"/>
          <w:szCs w:val="28"/>
        </w:rPr>
        <w:t xml:space="preserve">按照构建和谐社会、建设“平安邕宁”的要求，为方便群众办事和监督，把群众关心的热点和机关敏感点真正公开，加强管理，依法行政，全面贯彻执行_《信访条例》，我办制订了《信访、投诉工作制度》，公布了信访、投诉的途径，明确受理信访、投诉的职责、范围、工作程序和工作纪律，落实信访处理责任，切实保障信访人、投诉人的合法权益。今年没有发生任何信访、投诉的事件。在新农村建设中，驻村指导员深入了解村风民情，协助当地乡村干部做好解决纠纷、化解矛盾工作。防止了突发性事件的发生，维护了社会稳定与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2025-05-02T04:54:21+08:00</dcterms:created>
  <dcterms:modified xsi:type="dcterms:W3CDTF">2025-05-02T04:54:21+08:00</dcterms:modified>
</cp:coreProperties>
</file>

<file path=docProps/custom.xml><?xml version="1.0" encoding="utf-8"?>
<Properties xmlns="http://schemas.openxmlformats.org/officeDocument/2006/custom-properties" xmlns:vt="http://schemas.openxmlformats.org/officeDocument/2006/docPropsVTypes"/>
</file>