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老干部工作总结表彰(3篇)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表彰120xx年以来，在市委老干部局正确指导和区委、区政府的领导下，我们按照全国老干部“双先”表彰大会和全国老干部局长会议对老干部工作提出的新要求，针对老干部“双高期”的特点，抓好政治和生活待遇的落实，不断转变工作作风、提高服...</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老干部工作总结表彰1</w:t>
      </w:r>
    </w:p>
    <w:p>
      <w:pPr>
        <w:ind w:left="0" w:right="0" w:firstLine="560"/>
        <w:spacing w:before="450" w:after="450" w:line="312" w:lineRule="auto"/>
      </w:pPr>
      <w:r>
        <w:rPr>
          <w:rFonts w:ascii="宋体" w:hAnsi="宋体" w:eastAsia="宋体" w:cs="宋体"/>
          <w:color w:val="000"/>
          <w:sz w:val="28"/>
          <w:szCs w:val="28"/>
        </w:rPr>
        <w:t xml:space="preserve">20xx年以来，在市委老干部局正确指导和区委、区政府的领导下，我们按照全国老干部“双先”表彰大会和全国老干部局长会议对老干部工作提出的新要求，针对老干部“双高期”的特点，抓好政治和生活待遇的落实，不断转变工作作风、提高服务水平，围绕全面建设小康社会的奋斗目标和我区“两个一流”建设目标，充分发挥老同志的积极作用，开创了老干部工作新局面。</w:t>
      </w:r>
    </w:p>
    <w:p>
      <w:pPr>
        <w:ind w:left="0" w:right="0" w:firstLine="560"/>
        <w:spacing w:before="450" w:after="450" w:line="312" w:lineRule="auto"/>
      </w:pPr>
      <w:r>
        <w:rPr>
          <w:rFonts w:ascii="宋体" w:hAnsi="宋体" w:eastAsia="宋体" w:cs="宋体"/>
          <w:color w:val="000"/>
          <w:sz w:val="28"/>
          <w:szCs w:val="28"/>
        </w:rPr>
        <w:t xml:space="preserve">一、从领导上重视、支持老干部工作，纳入议事日程，建立健全目标责任制，老干部工作局面不断创新</w:t>
      </w:r>
    </w:p>
    <w:p>
      <w:pPr>
        <w:ind w:left="0" w:right="0" w:firstLine="560"/>
        <w:spacing w:before="450" w:after="450" w:line="312" w:lineRule="auto"/>
      </w:pPr>
      <w:r>
        <w:rPr>
          <w:rFonts w:ascii="宋体" w:hAnsi="宋体" w:eastAsia="宋体" w:cs="宋体"/>
          <w:color w:val="000"/>
          <w:sz w:val="28"/>
          <w:szCs w:val="28"/>
        </w:rPr>
        <w:t xml:space="preserve">一是把老干部工作列入区委重要议事日程。区委定期听取老干部工作汇报，重要活动上书记会纳入区委工作安排，及时向老干部通报我区政治、经济及社会发展情况，认真研究解决老干部工作中存在的问题。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二是建立健全老干部工作目标责任制。把老干部工作纳入领导干部年度工作考核目标，与其他工作一同考核。今年，四次听取了老干部工作考核目标运行情况，对存在的热点、难点问题及时解决。</w:t>
      </w:r>
    </w:p>
    <w:p>
      <w:pPr>
        <w:ind w:left="0" w:right="0" w:firstLine="560"/>
        <w:spacing w:before="450" w:after="450" w:line="312" w:lineRule="auto"/>
      </w:pPr>
      <w:r>
        <w:rPr>
          <w:rFonts w:ascii="宋体" w:hAnsi="宋体" w:eastAsia="宋体" w:cs="宋体"/>
          <w:color w:val="000"/>
          <w:sz w:val="28"/>
          <w:szCs w:val="28"/>
        </w:rPr>
        <w:t xml:space="preserve">三是协调有关部门关心支持老干部工作，共同落实好老干部各项待遇。今年在解决企业与机关事业单位离休干部新增工资待遇拉平问题上，区委、区政府领导多次召开协调会，研究此项工作中遇到的各种问题，目前，由财政出资企业离休干部新增工资待遇已补发到位。</w:t>
      </w:r>
    </w:p>
    <w:p>
      <w:pPr>
        <w:ind w:left="0" w:right="0" w:firstLine="560"/>
        <w:spacing w:before="450" w:after="450" w:line="312" w:lineRule="auto"/>
      </w:pPr>
      <w:r>
        <w:rPr>
          <w:rFonts w:ascii="宋体" w:hAnsi="宋体" w:eastAsia="宋体" w:cs="宋体"/>
          <w:color w:val="000"/>
          <w:sz w:val="28"/>
          <w:szCs w:val="28"/>
        </w:rPr>
        <w:t xml:space="preserve">二、从思想上尊重、关心老干部，落实老干部政治待遇，加强离退休干部党支部建设，老干部政治思想素质不断增强</w:t>
      </w:r>
    </w:p>
    <w:p>
      <w:pPr>
        <w:ind w:left="0" w:right="0" w:firstLine="560"/>
        <w:spacing w:before="450" w:after="450" w:line="312" w:lineRule="auto"/>
      </w:pPr>
      <w:r>
        <w:rPr>
          <w:rFonts w:ascii="宋体" w:hAnsi="宋体" w:eastAsia="宋体" w:cs="宋体"/>
          <w:color w:val="000"/>
          <w:sz w:val="28"/>
          <w:szCs w:val="28"/>
        </w:rPr>
        <w:t xml:space="preserve">一是坚持制度，不断创新，老干部思想政治工作进一步加强。我们按照省市区委的统一部署，在老干部党员中认真组织开展了保持_员先进性教育活动。根据老同志年龄、体质、文化程度不同等特点，开展“我为党旗添光彩”、“上一堂党课”、“做一场传统教育报告”等活动，以主题教育推动党员先进性教育，用先进性教育的成果来检验主题教育的实效，在广大老同志中进一步弘扬了正气，坚定了_人的理想和信念，使他们政治坚定、思想常新、理想永存。</w:t>
      </w:r>
    </w:p>
    <w:p>
      <w:pPr>
        <w:ind w:left="0" w:right="0" w:firstLine="560"/>
        <w:spacing w:before="450" w:after="450" w:line="312" w:lineRule="auto"/>
      </w:pPr>
      <w:r>
        <w:rPr>
          <w:rFonts w:ascii="宋体" w:hAnsi="宋体" w:eastAsia="宋体" w:cs="宋体"/>
          <w:color w:val="000"/>
          <w:sz w:val="28"/>
          <w:szCs w:val="28"/>
        </w:rPr>
        <w:t xml:space="preserve">二是围绕加强党的执政能力建设，离退休干部党支部建设进一步增强。今年，我们利用我区作为全国社区党建联系点的优势，根据离退休干部党员居住分散、流动性大、年老多病等原因，积极探索，大胆实践，创出了一条离退休干部党支部建设逐步向社区转移的新路。中国老年报头版头条以《长安区发挥社区党建优势，加强离退休干部党支部建设》为题对我区离退休干部党支部建设工作进行了报道，河北省老干部工作也予以了刊发，并在全市离退休干部党支部书记培训班上，做了经验发言。</w:t>
      </w:r>
    </w:p>
    <w:p>
      <w:pPr>
        <w:ind w:left="0" w:right="0" w:firstLine="560"/>
        <w:spacing w:before="450" w:after="450" w:line="312" w:lineRule="auto"/>
      </w:pPr>
      <w:r>
        <w:rPr>
          <w:rFonts w:ascii="宋体" w:hAnsi="宋体" w:eastAsia="宋体" w:cs="宋体"/>
          <w:color w:val="000"/>
          <w:sz w:val="28"/>
          <w:szCs w:val="28"/>
        </w:rPr>
        <w:t xml:space="preserve">三是结合老同志特点，开展各具特色的文体活动，老同志业余生活不断丰富。组织老干部编排舞蹈、乐器合奏等节目，参加全市的纪念抗日战争胜利暨世界反_战争胜利六十周年文艺汇演，我们选送的三个节目分获一、二、三等奖；组织老干部开展“老干部看长安”系列活动，参观南高营仙人掌种植基地、南村镇的千亩桃园、新落成的长安区检察院及东安、谈固、焦化等新型社区；组织全区离退休干部举行了“长安区离退休干部趣味运动会”，使老同志在活动中体会快乐。</w:t>
      </w:r>
    </w:p>
    <w:p>
      <w:pPr>
        <w:ind w:left="0" w:right="0" w:firstLine="560"/>
        <w:spacing w:before="450" w:after="450" w:line="312" w:lineRule="auto"/>
      </w:pPr>
      <w:r>
        <w:rPr>
          <w:rFonts w:ascii="宋体" w:hAnsi="宋体" w:eastAsia="宋体" w:cs="宋体"/>
          <w:color w:val="000"/>
          <w:sz w:val="28"/>
          <w:szCs w:val="28"/>
        </w:rPr>
        <w:t xml:space="preserve">三、从生活上关心、照顾老同志，落实老干部生活待遇，离休干部“三个机制”顺畅运行，老干部管理服务水平不断提高</w:t>
      </w:r>
    </w:p>
    <w:p>
      <w:pPr>
        <w:ind w:left="0" w:right="0" w:firstLine="560"/>
        <w:spacing w:before="450" w:after="450" w:line="312" w:lineRule="auto"/>
      </w:pPr>
      <w:r>
        <w:rPr>
          <w:rFonts w:ascii="宋体" w:hAnsi="宋体" w:eastAsia="宋体" w:cs="宋体"/>
          <w:color w:val="000"/>
          <w:sz w:val="28"/>
          <w:szCs w:val="28"/>
        </w:rPr>
        <w:t xml:space="preserve">一是认真抓好“三个机制”的运行和管理工作。今年以来，在财政、劳动和社会保障等部门配合下离休干部“三个机制”顺畅运行，全区离休干部“两费”保持无拖欠。今年全市机关事业单位人员增长生活补贴、职务津贴，按属地平衡的原则，我区于12月中旬由财政出资117710元为企业离休干部补发此两项工资，并自20xx年起财政每年拿出75920元保证增长工资的正常发放。今年区财政继续拿出万元用于帮助困难企业拉平离休干部电话费、烤火费、燃补、房补、目标津贴、误餐费等六项待遇。</w:t>
      </w:r>
    </w:p>
    <w:p>
      <w:pPr>
        <w:ind w:left="0" w:right="0" w:firstLine="560"/>
        <w:spacing w:before="450" w:after="450" w:line="312" w:lineRule="auto"/>
      </w:pPr>
      <w:r>
        <w:rPr>
          <w:rFonts w:ascii="宋体" w:hAnsi="宋体" w:eastAsia="宋体" w:cs="宋体"/>
          <w:color w:val="000"/>
          <w:sz w:val="28"/>
          <w:szCs w:val="28"/>
        </w:rPr>
        <w:t xml:space="preserve">二是继续把离休干部的“两费”落实工作纳入对区直各单位、各街道办事处（乡镇）的年度工作考核内容。今年7月份和11月初，我们对各单位以落实离休干部“两费”为重点的老干部工作进行了全面检查、督导，没有一家机关企事业拖欠离休干部“两费”;由区考核办牵头，我们还以文件的形式下发了《关于20xx年度老干部工作共性目标考核评价办法》，规定老干部医药费出现拖欠问题，不能按规定为老干部订阅报纸、刊物的单位，不能评为实绩突出单位，主要领导不能评为优秀干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老干部工作总结表彰2</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老干部工作总结表彰3</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XX医学院离休干部读书班如期举办，读书班邀请科教党校和校内专家为老同志作了“从怎么看到怎么办”辅导报告、*_“七•一”讲话精神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自觉在思想上政治上行动上与_保持高度一致。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纪念建党90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2025-06-16T16:33:31+08:00</dcterms:created>
  <dcterms:modified xsi:type="dcterms:W3CDTF">2025-06-16T16:33:31+08:00</dcterms:modified>
</cp:coreProperties>
</file>

<file path=docProps/custom.xml><?xml version="1.0" encoding="utf-8"?>
<Properties xmlns="http://schemas.openxmlformats.org/officeDocument/2006/custom-properties" xmlns:vt="http://schemas.openxmlformats.org/officeDocument/2006/docPropsVTypes"/>
</file>