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人大常委会全面深化改革总结汇报</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以...</w:t>
      </w:r>
    </w:p>
    <w:p>
      <w:pPr>
        <w:ind w:left="0" w:right="0" w:firstLine="560"/>
        <w:spacing w:before="450" w:after="450" w:line="312" w:lineRule="auto"/>
      </w:pPr>
      <w:r>
        <w:rPr>
          <w:rFonts w:ascii="宋体" w:hAnsi="宋体" w:eastAsia="宋体" w:cs="宋体"/>
          <w:color w:val="000"/>
          <w:sz w:val="28"/>
          <w:szCs w:val="28"/>
        </w:rPr>
        <w:t xml:space="preserve">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以下是引领财经网分享的人大常委会全面深化改革总结汇报，希望能帮助到大家![_TAG_h2]　　人大常委会全面深化改革总结汇报</w:t>
      </w:r>
    </w:p>
    <w:p>
      <w:pPr>
        <w:ind w:left="0" w:right="0" w:firstLine="560"/>
        <w:spacing w:before="450" w:after="450" w:line="312" w:lineRule="auto"/>
      </w:pPr>
      <w:r>
        <w:rPr>
          <w:rFonts w:ascii="宋体" w:hAnsi="宋体" w:eastAsia="宋体" w:cs="宋体"/>
          <w:color w:val="000"/>
          <w:sz w:val="28"/>
          <w:szCs w:val="28"/>
        </w:rPr>
        <w:t xml:space="preserve">　　xxx按照民主法制领域改革的相关要求，扎实开展全面深化改革工作，认真落实改革方案，积极探索创新履职方式，着力健全完善监督机制，在实践中不断丰富人大制度和人大工作的内容，以改革创新引领人大工作适应新常态，展现新作为。现将有关情况汇报如下</w:t>
      </w:r>
    </w:p>
    <w:p>
      <w:pPr>
        <w:ind w:left="0" w:right="0" w:firstLine="560"/>
        <w:spacing w:before="450" w:after="450" w:line="312" w:lineRule="auto"/>
      </w:pPr>
      <w:r>
        <w:rPr>
          <w:rFonts w:ascii="宋体" w:hAnsi="宋体" w:eastAsia="宋体" w:cs="宋体"/>
          <w:color w:val="000"/>
          <w:sz w:val="28"/>
          <w:szCs w:val="28"/>
        </w:rPr>
        <w:t xml:space="preserve">&gt;　　一、认真谋划，全面推进改革任务</w:t>
      </w:r>
    </w:p>
    <w:p>
      <w:pPr>
        <w:ind w:left="0" w:right="0" w:firstLine="560"/>
        <w:spacing w:before="450" w:after="450" w:line="312" w:lineRule="auto"/>
      </w:pPr>
      <w:r>
        <w:rPr>
          <w:rFonts w:ascii="宋体" w:hAnsi="宋体" w:eastAsia="宋体" w:cs="宋体"/>
          <w:color w:val="000"/>
          <w:sz w:val="28"/>
          <w:szCs w:val="28"/>
        </w:rPr>
        <w:t xml:space="preserve">　　县人大常委会坚持把改革创新贯彻到人大各项工作中，着眼全面深化改革、全县发展大局，积极谋划推进人大改革工作。县人大常委会专门成立了由常委会领导牵头、各工作机构负责人组成的人大改革领导小组，此后，根据人员变动情况，两次及时调整了领导小组成员，保证了改革工作始终有坚强的领导。出台了人大领域改革工作实施方案，提出推动人大工作与时俱进思路举措，明确改革创新的总体要求、目标任务和重点领域，并研究部署主动服务深化改革重点举措，为全面深化改革提供制度支撑和工作助力。同时，结合常委会工作要点，逐年制定年度计划，设立台账，明确责任分工、时间节点、进度措施，确保改革任务逐一推进、逐项落实。代表工作是人大工作的基础，发挥代表作用是人大工作的“源头活水”。如何更好地服务代表、保障履职，始终是人大改革的一个着重点和突破口。县人大常委会以改革创新精神建章立制，不断完善代表工作机制，着力提高服务保障水平。</w:t>
      </w:r>
    </w:p>
    <w:p>
      <w:pPr>
        <w:ind w:left="0" w:right="0" w:firstLine="560"/>
        <w:spacing w:before="450" w:after="450" w:line="312" w:lineRule="auto"/>
      </w:pPr>
      <w:r>
        <w:rPr>
          <w:rFonts w:ascii="宋体" w:hAnsi="宋体" w:eastAsia="宋体" w:cs="宋体"/>
          <w:color w:val="000"/>
          <w:sz w:val="28"/>
          <w:szCs w:val="28"/>
        </w:rPr>
        <w:t xml:space="preserve">&gt;　　二、创新形式，提升监督工作实效</w:t>
      </w:r>
    </w:p>
    <w:p>
      <w:pPr>
        <w:ind w:left="0" w:right="0" w:firstLine="560"/>
        <w:spacing w:before="450" w:after="450" w:line="312" w:lineRule="auto"/>
      </w:pPr>
      <w:r>
        <w:rPr>
          <w:rFonts w:ascii="宋体" w:hAnsi="宋体" w:eastAsia="宋体" w:cs="宋体"/>
          <w:color w:val="000"/>
          <w:sz w:val="28"/>
          <w:szCs w:val="28"/>
        </w:rPr>
        <w:t xml:space="preserve">　　以改革的精神完善监督方式方法，在听取和审议专项工作报告、视察调研的基础上，充分运用专项工作评议、专题询问等方式，拓展监督的广度和深度。围绕群众普遍关注的教育医疗、食品安全、环境保护等事关民生的重大问题，采取多种形式，坚持跟踪监督、持续监督、反复监督，力争每项监督议题都能解决一些实际问题。先后对城市管理、环境保护、住房城建、食品药品监管等20个部门进行了专项工作评议。同时，把专题询问、满意度测评、代表群众走访融入到评议中。通过评议工作的开展，进一步推动政府职能部门转变作风，改进工作，提高效率。同时对审议意见办理情况进行跟踪监督，要求被评议部门向常委会汇报整改情况，组织代表开展专题.</w:t>
      </w:r>
    </w:p>
    <w:p>
      <w:pPr>
        <w:ind w:left="0" w:right="0" w:firstLine="560"/>
        <w:spacing w:before="450" w:after="450" w:line="312" w:lineRule="auto"/>
      </w:pPr>
      <w:r>
        <w:rPr>
          <w:rFonts w:ascii="宋体" w:hAnsi="宋体" w:eastAsia="宋体" w:cs="宋体"/>
          <w:color w:val="000"/>
          <w:sz w:val="28"/>
          <w:szCs w:val="28"/>
        </w:rPr>
        <w:t xml:space="preserve">　　抓经常打基础，提升组织力。一是以推进机关党支部“五化”建设为载体，进一步规范机关基层党组织。认真贯彻落实中国共产党支部工作条例(试行)，从支部设置标准化、组织生活正常化、管理服务精细化、工作制度体系化、阵地建设规范化等五个方面对支部建设进行规范，促进了经常性基础性党建工作的落实。争取</w:t>
      </w:r>
    </w:p>
    <w:p>
      <w:pPr>
        <w:ind w:left="0" w:right="0" w:firstLine="560"/>
        <w:spacing w:before="450" w:after="450" w:line="312" w:lineRule="auto"/>
      </w:pPr>
      <w:r>
        <w:rPr>
          <w:rFonts w:ascii="宋体" w:hAnsi="宋体" w:eastAsia="宋体" w:cs="宋体"/>
          <w:color w:val="000"/>
          <w:sz w:val="28"/>
          <w:szCs w:val="28"/>
        </w:rPr>
        <w:t xml:space="preserve">　　年底县直机关所有基层党组织“五化”建设</w:t>
      </w:r>
    </w:p>
    <w:p>
      <w:pPr>
        <w:ind w:left="0" w:right="0" w:firstLine="560"/>
        <w:spacing w:before="450" w:after="450" w:line="312" w:lineRule="auto"/>
      </w:pPr>
      <w:r>
        <w:rPr>
          <w:rFonts w:ascii="宋体" w:hAnsi="宋体" w:eastAsia="宋体" w:cs="宋体"/>
          <w:color w:val="000"/>
          <w:sz w:val="28"/>
          <w:szCs w:val="28"/>
        </w:rPr>
        <w:t xml:space="preserve">　　100达标。二是以“支部主题党日”为平台，不断创新</w:t>
      </w:r>
    </w:p>
    <w:p>
      <w:pPr>
        <w:ind w:left="0" w:right="0" w:firstLine="560"/>
        <w:spacing w:before="450" w:after="450" w:line="312" w:lineRule="auto"/>
      </w:pPr>
      <w:r>
        <w:rPr>
          <w:rFonts w:ascii="宋体" w:hAnsi="宋体" w:eastAsia="宋体" w:cs="宋体"/>
          <w:color w:val="000"/>
          <w:sz w:val="28"/>
          <w:szCs w:val="28"/>
        </w:rPr>
        <w:t xml:space="preserve">　　机关基层党组织活动形式。统一规定每月</w:t>
      </w:r>
    </w:p>
    <w:p>
      <w:pPr>
        <w:ind w:left="0" w:right="0" w:firstLine="560"/>
        <w:spacing w:before="450" w:after="450" w:line="312" w:lineRule="auto"/>
      </w:pPr>
      <w:r>
        <w:rPr>
          <w:rFonts w:ascii="宋体" w:hAnsi="宋体" w:eastAsia="宋体" w:cs="宋体"/>
          <w:color w:val="000"/>
          <w:sz w:val="28"/>
          <w:szCs w:val="28"/>
        </w:rPr>
        <w:t xml:space="preserve">　　日为“支部主题党日”，指导各级党组织把党建工作内容进行统筹安排，较好地解决了业务工作和党支部活动的时间矛盾。三是以智慧党建常态化管理为抓手，推动机关党建工作落地生效。每季度召开党建工作例会，每半年召开党建工作重点任务推进会，县直各基层党支部每月按时将本月的党建工作计划、方案、活动开展情况等资料通过智慧党建平台上传，便于上级党组织监督指导，也利于支部党员学习领会。</w:t>
      </w:r>
    </w:p>
    <w:p>
      <w:pPr>
        <w:ind w:left="0" w:right="0" w:firstLine="560"/>
        <w:spacing w:before="450" w:after="450" w:line="312" w:lineRule="auto"/>
      </w:pPr>
      <w:r>
        <w:rPr>
          <w:rFonts w:ascii="宋体" w:hAnsi="宋体" w:eastAsia="宋体" w:cs="宋体"/>
          <w:color w:val="000"/>
          <w:sz w:val="28"/>
          <w:szCs w:val="28"/>
        </w:rPr>
        <w:t xml:space="preserve">　　2、抓表率立标杆，提升示范力。一是发挥县级领导的示范作用。注重把县委常委所在支部和四大家班子机关党组织打造成为机关党建的样板，示范引领全县机关党组织建设。县委书记、县长等县级领导，带头给党员上党课、带头参加所在支部活动，县委主要领导干部的表率作用极大地带动了全县机关党组织建设。二是打造过硬党务干部队伍。严格机关党组织书记任职资格和审批程序，提倡党组织书记由本部门党员行政负责人兼任，认真把好入口关;</w:t>
      </w:r>
    </w:p>
    <w:p>
      <w:pPr>
        <w:ind w:left="0" w:right="0" w:firstLine="560"/>
        <w:spacing w:before="450" w:after="450" w:line="312" w:lineRule="auto"/>
      </w:pPr>
      <w:r>
        <w:rPr>
          <w:rFonts w:ascii="宋体" w:hAnsi="宋体" w:eastAsia="宋体" w:cs="宋体"/>
          <w:color w:val="000"/>
          <w:sz w:val="28"/>
          <w:szCs w:val="28"/>
        </w:rPr>
        <w:t xml:space="preserve">　　实施党务干部提升政治理论素养、提升业务能力“双提升”培训工程。202_年</w:t>
      </w:r>
    </w:p>
    <w:p>
      <w:pPr>
        <w:ind w:left="0" w:right="0" w:firstLine="560"/>
        <w:spacing w:before="450" w:after="450" w:line="312" w:lineRule="auto"/>
      </w:pPr>
      <w:r>
        <w:rPr>
          <w:rFonts w:ascii="宋体" w:hAnsi="宋体" w:eastAsia="宋体" w:cs="宋体"/>
          <w:color w:val="000"/>
          <w:sz w:val="28"/>
          <w:szCs w:val="28"/>
        </w:rPr>
        <w:t xml:space="preserve">　　月举办了县直单位党支部书记培训班，邀请了市级领导和党校的知名教师进行授课，提高了支部书记的理论水平和业务能力。三是加强县直机关党员学习教育。组织县直各机关企事业单位党员进一步深入学习贯彻习近平新时代中国特色社会主义思想，要求各党组织结合单位</w:t>
      </w:r>
    </w:p>
    <w:p>
      <w:pPr>
        <w:ind w:left="0" w:right="0" w:firstLine="560"/>
        <w:spacing w:before="450" w:after="450" w:line="312" w:lineRule="auto"/>
      </w:pPr>
      <w:r>
        <w:rPr>
          <w:rFonts w:ascii="宋体" w:hAnsi="宋体" w:eastAsia="宋体" w:cs="宋体"/>
          <w:color w:val="000"/>
          <w:sz w:val="28"/>
          <w:szCs w:val="28"/>
        </w:rPr>
        <w:t xml:space="preserve">　　实际制订学习计划，明确学习任务，落实督学责任，努力达到人员、内容、效果“三落实”。县直机关各级党组织通过开展调研、集中讨论、专题学习、党日活动等形式，深刻领会和把握习近平新时代中国特色社会主义思想，并结合本职工作，落实在实际行动中。</w:t>
      </w:r>
    </w:p>
    <w:p>
      <w:pPr>
        <w:ind w:left="0" w:right="0" w:firstLine="560"/>
        <w:spacing w:before="450" w:after="450" w:line="312" w:lineRule="auto"/>
      </w:pPr>
      <w:r>
        <w:rPr>
          <w:rFonts w:ascii="宋体" w:hAnsi="宋体" w:eastAsia="宋体" w:cs="宋体"/>
          <w:color w:val="000"/>
          <w:sz w:val="28"/>
          <w:szCs w:val="28"/>
        </w:rPr>
        <w:t xml:space="preserve">　　3、抓典型树导向，提升影响力。一是打造党建品牌。围绕服务县委县政府中心工作，深入开展“共产党员进小区”、“社区吹哨，支部报到”和“基层党组织分类定级”等党建主题活动，分层次分领域分行业打造出不同类型的党组织示范点，先后评选出</w:t>
      </w:r>
    </w:p>
    <w:p>
      <w:pPr>
        <w:ind w:left="0" w:right="0" w:firstLine="560"/>
        <w:spacing w:before="450" w:after="450" w:line="312" w:lineRule="auto"/>
      </w:pPr>
      <w:r>
        <w:rPr>
          <w:rFonts w:ascii="宋体" w:hAnsi="宋体" w:eastAsia="宋体" w:cs="宋体"/>
          <w:color w:val="000"/>
          <w:sz w:val="28"/>
          <w:szCs w:val="28"/>
        </w:rPr>
        <w:t xml:space="preserve">　　个星级基层党组织，打造了</w:t>
      </w:r>
    </w:p>
    <w:p>
      <w:pPr>
        <w:ind w:left="0" w:right="0" w:firstLine="560"/>
        <w:spacing w:before="450" w:after="450" w:line="312" w:lineRule="auto"/>
      </w:pPr>
      <w:r>
        <w:rPr>
          <w:rFonts w:ascii="宋体" w:hAnsi="宋体" w:eastAsia="宋体" w:cs="宋体"/>
          <w:color w:val="000"/>
          <w:sz w:val="28"/>
          <w:szCs w:val="28"/>
        </w:rPr>
        <w:t xml:space="preserve">　　个基层党组织示范点，发挥了很好的示范效应，部分先进经验在中央、省市各级党报党刊上得以推介。二是注重党内关怀。春节、“七一”等重大节庆，集中开展了对老党员、生活困难党员等群体的走访慰问活动。坚持领导带头，听取老党员、老干部、生活困难党员的意见建议，帮助解决工作生活中的困难，把党的温暖和关怀送到他们的心坎上。202_</w:t>
      </w:r>
    </w:p>
    <w:p>
      <w:pPr>
        <w:ind w:left="0" w:right="0" w:firstLine="560"/>
        <w:spacing w:before="450" w:after="450" w:line="312" w:lineRule="auto"/>
      </w:pPr>
      <w:r>
        <w:rPr>
          <w:rFonts w:ascii="宋体" w:hAnsi="宋体" w:eastAsia="宋体" w:cs="宋体"/>
          <w:color w:val="000"/>
          <w:sz w:val="28"/>
          <w:szCs w:val="28"/>
        </w:rPr>
        <w:t xml:space="preserve">　　年上半年市级领导走访慰问困难党员</w:t>
      </w:r>
    </w:p>
    <w:p>
      <w:pPr>
        <w:ind w:left="0" w:right="0" w:firstLine="560"/>
        <w:spacing w:before="450" w:after="450" w:line="312" w:lineRule="auto"/>
      </w:pPr>
      <w:r>
        <w:rPr>
          <w:rFonts w:ascii="宋体" w:hAnsi="宋体" w:eastAsia="宋体" w:cs="宋体"/>
          <w:color w:val="000"/>
          <w:sz w:val="28"/>
          <w:szCs w:val="28"/>
        </w:rPr>
        <w:t xml:space="preserve">　　人次，县级领导走访慰问困难党员</w:t>
      </w:r>
    </w:p>
    <w:p>
      <w:pPr>
        <w:ind w:left="0" w:right="0" w:firstLine="560"/>
        <w:spacing w:before="450" w:after="450" w:line="312" w:lineRule="auto"/>
      </w:pPr>
      <w:r>
        <w:rPr>
          <w:rFonts w:ascii="宋体" w:hAnsi="宋体" w:eastAsia="宋体" w:cs="宋体"/>
          <w:color w:val="000"/>
          <w:sz w:val="28"/>
          <w:szCs w:val="28"/>
        </w:rPr>
        <w:t xml:space="preserve">　　人次。三是落实全面从严治党责任。把党的政治建设摆在首位，坚决维护习近平总书记在党中央、在全党的核心地位，坚决维护党中央权威和集中统一领导。在落实中央决策和县委工作要求上态度坚决、不打折扣、不搞变通，做到迅速学习传达、认真研究落实，推动中央精神和县委部</w:t>
      </w:r>
    </w:p>
    <w:p>
      <w:pPr>
        <w:ind w:left="0" w:right="0" w:firstLine="560"/>
        <w:spacing w:before="450" w:after="450" w:line="312" w:lineRule="auto"/>
      </w:pPr>
      <w:r>
        <w:rPr>
          <w:rFonts w:ascii="宋体" w:hAnsi="宋体" w:eastAsia="宋体" w:cs="宋体"/>
          <w:color w:val="000"/>
          <w:sz w:val="28"/>
          <w:szCs w:val="28"/>
        </w:rPr>
        <w:t xml:space="preserve">　　署在县直机关落地生根。严格落实民主集中制要求，严肃党内政治生活，认真组织召开了</w:t>
      </w:r>
    </w:p>
    <w:p>
      <w:pPr>
        <w:ind w:left="0" w:right="0" w:firstLine="560"/>
        <w:spacing w:before="450" w:after="450" w:line="312" w:lineRule="auto"/>
      </w:pPr>
      <w:r>
        <w:rPr>
          <w:rFonts w:ascii="宋体" w:hAnsi="宋体" w:eastAsia="宋体" w:cs="宋体"/>
          <w:color w:val="000"/>
          <w:sz w:val="28"/>
          <w:szCs w:val="28"/>
        </w:rPr>
        <w:t xml:space="preserve">　　年度组织生活会，严格按程序进行了民主评议党员工作。</w:t>
      </w:r>
    </w:p>
    <w:p>
      <w:pPr>
        <w:ind w:left="0" w:right="0" w:firstLine="560"/>
        <w:spacing w:before="450" w:after="450" w:line="312" w:lineRule="auto"/>
      </w:pPr>
      <w:r>
        <w:rPr>
          <w:rFonts w:ascii="宋体" w:hAnsi="宋体" w:eastAsia="宋体" w:cs="宋体"/>
          <w:color w:val="000"/>
          <w:sz w:val="28"/>
          <w:szCs w:val="28"/>
        </w:rPr>
        <w:t xml:space="preserve">&gt;　　三、下阶段推进我县机关党的建设的意见和建议</w:t>
      </w:r>
    </w:p>
    <w:p>
      <w:pPr>
        <w:ind w:left="0" w:right="0" w:firstLine="560"/>
        <w:spacing w:before="450" w:after="450" w:line="312" w:lineRule="auto"/>
      </w:pPr>
      <w:r>
        <w:rPr>
          <w:rFonts w:ascii="宋体" w:hAnsi="宋体" w:eastAsia="宋体" w:cs="宋体"/>
          <w:color w:val="000"/>
          <w:sz w:val="28"/>
          <w:szCs w:val="28"/>
        </w:rPr>
        <w:t xml:space="preserve">　　机关党的建设，是整个党的建设的重要组成部分，是完成机关各项任务，促进机关建设的重要保证。机关党建工作的好坏，直接关系到党政机关执政能力建设和先进性建设的成效，直接关系到党和政府在人民群众中的形象。因此，进一步理顺县直机关党组织管理体制，持续推进我县机关党的建设全面深化改革意义重大、责任重要。</w:t>
      </w:r>
    </w:p>
    <w:p>
      <w:pPr>
        <w:ind w:left="0" w:right="0" w:firstLine="560"/>
        <w:spacing w:before="450" w:after="450" w:line="312" w:lineRule="auto"/>
      </w:pPr>
      <w:r>
        <w:rPr>
          <w:rFonts w:ascii="宋体" w:hAnsi="宋体" w:eastAsia="宋体" w:cs="宋体"/>
          <w:color w:val="000"/>
          <w:sz w:val="28"/>
          <w:szCs w:val="28"/>
        </w:rPr>
        <w:t xml:space="preserve">　　参照市直机关和全国部分县区直属机关党组织改革模式，建议在全面深化改革中切实理顺全县机关基层党组织的关系，杜绝基层党组织设置违背党章和其他党内规定的情况，在全县机关逐渐建立起“直属机关工委统一指导、部门党委(组)分头领导、机关党组织具体落实”的管理体制。</w:t>
      </w:r>
    </w:p>
    <w:p>
      <w:pPr>
        <w:ind w:left="0" w:right="0" w:firstLine="560"/>
        <w:spacing w:before="450" w:after="450" w:line="312" w:lineRule="auto"/>
      </w:pPr>
      <w:r>
        <w:rPr>
          <w:rFonts w:ascii="宋体" w:hAnsi="宋体" w:eastAsia="宋体" w:cs="宋体"/>
          <w:color w:val="000"/>
          <w:sz w:val="28"/>
          <w:szCs w:val="28"/>
        </w:rPr>
        <w:t xml:space="preserve">　　一是进一步对直属机关工委进行“确权”。机构改革后，县直属机关党工委机构撤销，领导班子解散，只明确了县委组织部加挂县直属工委牌子，由县委组织部副部长兼任直属工委书记。目前，县直属机关党工委作为县委的派出机构，领导班子不全，机构不伦不类，议事决策违反党内规定。建议进一步调研县直属机关工委存在的必要性，要撤销就彻底撤销，要设立就规范性设立。</w:t>
      </w:r>
    </w:p>
    <w:p>
      <w:pPr>
        <w:ind w:left="0" w:right="0" w:firstLine="560"/>
        <w:spacing w:before="450" w:after="450" w:line="312" w:lineRule="auto"/>
      </w:pPr>
      <w:r>
        <w:rPr>
          <w:rFonts w:ascii="宋体" w:hAnsi="宋体" w:eastAsia="宋体" w:cs="宋体"/>
          <w:color w:val="000"/>
          <w:sz w:val="28"/>
          <w:szCs w:val="28"/>
        </w:rPr>
        <w:t xml:space="preserve">　　二是进一步完善基层党组织“撤改”。新党章赋予了党组研究决定基层党组织设立、发展党员、表彰和处分党员的职能，党组基本上具有党委同等的权利，设立了党组的县直单位再设立机关党委或机关党总支部明显职能重叠，建议撤销县直单位中的机关党委和机关党总支部，由党组直接领导基层党支部。</w:t>
      </w:r>
    </w:p>
    <w:p>
      <w:pPr>
        <w:ind w:left="0" w:right="0" w:firstLine="560"/>
        <w:spacing w:before="450" w:after="450" w:line="312" w:lineRule="auto"/>
      </w:pPr>
      <w:r>
        <w:rPr>
          <w:rFonts w:ascii="宋体" w:hAnsi="宋体" w:eastAsia="宋体" w:cs="宋体"/>
          <w:color w:val="000"/>
          <w:sz w:val="28"/>
          <w:szCs w:val="28"/>
        </w:rPr>
        <w:t xml:space="preserve">　　三是根据改革情况尽快进行基层党组织“划转”。部分涉改单位的领导干部人员转定已完成，但普通干部职工的人员转定工作一直悬而未决，造成了个别县直单位党组织处于“真空”状态，无带头人，无领导班子，无法正常开展工作。建议加快普通干部职工的人员转定工作进程，尽快进行党组织“划转”。</w:t>
      </w:r>
    </w:p>
    <w:p>
      <w:pPr>
        <w:ind w:left="0" w:right="0" w:firstLine="560"/>
        <w:spacing w:before="450" w:after="450" w:line="312" w:lineRule="auto"/>
      </w:pPr>
      <w:r>
        <w:rPr>
          <w:rFonts w:ascii="黑体" w:hAnsi="黑体" w:eastAsia="黑体" w:cs="黑体"/>
          <w:color w:val="000000"/>
          <w:sz w:val="36"/>
          <w:szCs w:val="36"/>
          <w:b w:val="1"/>
          <w:bCs w:val="1"/>
        </w:rPr>
        <w:t xml:space="preserve">　　人大常委会全面深化改革总结汇报</w:t>
      </w:r>
    </w:p>
    <w:p>
      <w:pPr>
        <w:ind w:left="0" w:right="0" w:firstLine="560"/>
        <w:spacing w:before="450" w:after="450" w:line="312" w:lineRule="auto"/>
      </w:pPr>
      <w:r>
        <w:rPr>
          <w:rFonts w:ascii="宋体" w:hAnsi="宋体" w:eastAsia="宋体" w:cs="宋体"/>
          <w:color w:val="000"/>
          <w:sz w:val="28"/>
          <w:szCs w:val="28"/>
        </w:rPr>
        <w:t xml:space="preserve">　　今年以来，在省委改革办的指导下，我市认真学习贯彻习近平新时代中国特色社会主义思想，从延安精神中汲取营养和力量，不折不扣落实中央和省委、市委的改革部署，聚焦发展难题，敢于刀刃向内，在重点领域和关键环节取得突破，113项年度任务全部完成，实现全面完成、全面过硬目标，以改革的实际行动体现“四个意识”、践行“两个坚决维护”，以改革的实际成效让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&gt;　　一、提高政治站位，不断把改革推向深入</w:t>
      </w:r>
    </w:p>
    <w:p>
      <w:pPr>
        <w:ind w:left="0" w:right="0" w:firstLine="560"/>
        <w:spacing w:before="450" w:after="450" w:line="312" w:lineRule="auto"/>
      </w:pPr>
      <w:r>
        <w:rPr>
          <w:rFonts w:ascii="宋体" w:hAnsi="宋体" w:eastAsia="宋体" w:cs="宋体"/>
          <w:color w:val="000"/>
          <w:sz w:val="28"/>
          <w:szCs w:val="28"/>
        </w:rPr>
        <w:t xml:space="preserve">　　市委全面深化改革领导小组坚持问题导向和为民取向，以时不我待、只争朝夕的责任感和紧迫感，全力推进各项改革部署落地见效。</w:t>
      </w:r>
    </w:p>
    <w:p>
      <w:pPr>
        <w:ind w:left="0" w:right="0" w:firstLine="560"/>
        <w:spacing w:before="450" w:after="450" w:line="312" w:lineRule="auto"/>
      </w:pPr>
      <w:r>
        <w:rPr>
          <w:rFonts w:ascii="宋体" w:hAnsi="宋体" w:eastAsia="宋体" w:cs="宋体"/>
          <w:color w:val="000"/>
          <w:sz w:val="28"/>
          <w:szCs w:val="28"/>
        </w:rPr>
        <w:t xml:space="preserve">　　一是亲力亲为抓改革。市委坚持把全面深化改革作为政治责任扛在肩上，以“钉钉子”精神推进改革，市委主要领导以身作则，重要改革亲自部署、重大方案亲自把关、关键环节亲自协调、落实情况亲自督察，从抓改革方案制定入手，一直抓到部署实施、政策配套、督察落实。今年主持召开市委全面深化改革领导小组会议6次，审定改革事项42个，第7次会议已准备就绪，谋划实施了113项年度改革任务。同时，领衔负责全省领导干部自然资源资产离任审计工作，坚持谋划改革要实、落实改革也要实，组织相关部门制定改革工作方案，在宝塔区、安塞区、黄陵县等七个县区和市环保局、国土局先行试点，建立自然资源资产责任追究制度，依法对8位县区主要领导出具审计通知书，进行了责任审计，为全省推开提供了可复制可推广的宝贵经验。</w:t>
      </w:r>
    </w:p>
    <w:p>
      <w:pPr>
        <w:ind w:left="0" w:right="0" w:firstLine="560"/>
        <w:spacing w:before="450" w:after="450" w:line="312" w:lineRule="auto"/>
      </w:pPr>
      <w:r>
        <w:rPr>
          <w:rFonts w:ascii="宋体" w:hAnsi="宋体" w:eastAsia="宋体" w:cs="宋体"/>
          <w:color w:val="000"/>
          <w:sz w:val="28"/>
          <w:szCs w:val="28"/>
        </w:rPr>
        <w:t xml:space="preserve">　　二是夯实改革主体责任。全面推行市级领导领衔制和牵头部门包抓责任制，对标年度改革任务，建立责任清单，市委改革办先后召开30余次协调会，压实了20个市级领导和60个市直部门负责人的责任。修订领导小组、专项小组和改革办工作规则，调整精简组成人员，领导小组由42人减少到28人，创新会议决策机制，突出领导小组组长职责，建立列席人员制度，做到了责任到人、制度管事。</w:t>
      </w:r>
    </w:p>
    <w:p>
      <w:pPr>
        <w:ind w:left="0" w:right="0" w:firstLine="560"/>
        <w:spacing w:before="450" w:after="450" w:line="312" w:lineRule="auto"/>
      </w:pPr>
      <w:r>
        <w:rPr>
          <w:rFonts w:ascii="宋体" w:hAnsi="宋体" w:eastAsia="宋体" w:cs="宋体"/>
          <w:color w:val="000"/>
          <w:sz w:val="28"/>
          <w:szCs w:val="28"/>
        </w:rPr>
        <w:t xml:space="preserve">　　三是狠抓改革落实督察。制定202_年改革督察工作方案，持续开展改革任务“回头看”，先后三次组织10个专项小组、13个县区、3个管委会、57个市直部门单位，就党的十八大以来及本年度改革任务落实情况进行“回头看”，会同市委、市政府督查室，先后4次深入到各县区和部门，对相对集中行政许可权改革、水务一体化改革等20余项重点任务落实情况进行跟踪督察。开展重点改革任务“智慧督查”，率先将年度任务全部纳入省委改革系统，按时上传举证资料，定期盘点销账，创新推出提醒函、督办单制度，对临近完成时限的任务提醒告知，对推进不力的部门、县区督办整改，目前，已发出提醒函50份，督办单11份。建立改革台账，推行动态管理，按月对各县区、市直各部门改革任务进展情况进行评估打分，并在改革微信平台公布，作为全年考核排名重要依据，确保改一项成一项，打通改革落地“最后一公里”。</w:t>
      </w:r>
    </w:p>
    <w:p>
      <w:pPr>
        <w:ind w:left="0" w:right="0" w:firstLine="560"/>
        <w:spacing w:before="450" w:after="450" w:line="312" w:lineRule="auto"/>
      </w:pPr>
      <w:r>
        <w:rPr>
          <w:rFonts w:ascii="宋体" w:hAnsi="宋体" w:eastAsia="宋体" w:cs="宋体"/>
          <w:color w:val="000"/>
          <w:sz w:val="28"/>
          <w:szCs w:val="28"/>
        </w:rPr>
        <w:t xml:space="preserve">　　四是深入开展改革调研。围绕乡村振兴、优化营商环境等重点改革，深入实际，认真调研，形成调研报告10余篇，其中5篇得到省委和市委主要领导的关注和批示，《牵紧乡村振兴“牛鼻子”》《小康路上一个不能少》分别在省委《调研与决策》《调查参阅》上刊登。同时，市人大按照市委要求，就市属国企改革、招商引资等进行了视察调研，形成了高质量报告，分别经市五届人大常委会第十次、第十二次会议审议通过。通过“12345”政务平台、为民服务大厅设立调查点，开展群众满意度调查，线上线下参与群众达6000多人，努力做到改革成效让群众来评判。</w:t>
      </w:r>
    </w:p>
    <w:p>
      <w:pPr>
        <w:ind w:left="0" w:right="0" w:firstLine="560"/>
        <w:spacing w:before="450" w:after="450" w:line="312" w:lineRule="auto"/>
      </w:pPr>
      <w:r>
        <w:rPr>
          <w:rFonts w:ascii="宋体" w:hAnsi="宋体" w:eastAsia="宋体" w:cs="宋体"/>
          <w:color w:val="000"/>
          <w:sz w:val="28"/>
          <w:szCs w:val="28"/>
        </w:rPr>
        <w:t xml:space="preserve">　　五是全力宣传改革亮点。积极与中央和省委改革办沟通对接，宣传延安改革新成效，特色农业产业后整理、新时期“十个没有”平安创建得到中央和省委关注，持续推进农村人居环境整治，建设美丽乡村改革经验受到国务院通报表扬，“两说一联”入围中国经济体制改革杂志社主办的“40年40案例”评选，校园足球改革、公立医院改革等4个案例被省委改革办评为全省优秀案例，数量居全省前列。工程建设项目审批制度改革、城市管理执法体制改革得到住建部通报表彰，连续五年荣获全省医改先进市，编发《改革工作动态》51期，市属国企改革、黄陵县索罗湾村、安塞区南沟村“三变”改革经验等在全省、全市推广，总结形成了202_年改革10大亮点和基层10大创新。</w:t>
      </w:r>
    </w:p>
    <w:p>
      <w:pPr>
        <w:ind w:left="0" w:right="0" w:firstLine="560"/>
        <w:spacing w:before="450" w:after="450" w:line="312" w:lineRule="auto"/>
      </w:pPr>
      <w:r>
        <w:rPr>
          <w:rFonts w:ascii="宋体" w:hAnsi="宋体" w:eastAsia="宋体" w:cs="宋体"/>
          <w:color w:val="000"/>
          <w:sz w:val="28"/>
          <w:szCs w:val="28"/>
        </w:rPr>
        <w:t xml:space="preserve">　　六是营造浓厚改革氛围。开展庆祝改革开放40周年系列活动，先后在中省媒体刊登宣传延安改革成效的稿件20余篇，《栽下梧桐引凤来—延安市优化提升营商环境纪实》《安塞：群众办事“最多跑一次”》《来一场产业链的“革命”》等稿件在陕西日报、农民日报头版头条刊登。围绕“新时代全面深化改革新成效”主题，连续举办18场新闻发布会，围绕重点改革任务，与延安电视台合作制作播出《向人民报告》节目13期。开辟“共话改革：我参与·我受益”栏目，播出电视节目、刊登稿件70余期(篇)。举办“共话改革：我参与·我受益”演讲比赛，60个市直部门的千余名干部职工参与活动，开展改革征文活动，社会各界投稿238篇。配合延安电视台制作反映改革开放巨大成就的电视专题片《致敬40年》，与市委宣传部、市委网信办联合举办“网民往事儿，延安四十年”活动，开展改革先锋模范评选活动，引导广大干部群众参与到改革中来，在全社会形成支持改革、参与改革、共享改革成果的良好氛围。</w:t>
      </w:r>
    </w:p>
    <w:p>
      <w:pPr>
        <w:ind w:left="0" w:right="0" w:firstLine="560"/>
        <w:spacing w:before="450" w:after="450" w:line="312" w:lineRule="auto"/>
      </w:pPr>
      <w:r>
        <w:rPr>
          <w:rFonts w:ascii="宋体" w:hAnsi="宋体" w:eastAsia="宋体" w:cs="宋体"/>
          <w:color w:val="000"/>
          <w:sz w:val="28"/>
          <w:szCs w:val="28"/>
        </w:rPr>
        <w:t xml:space="preserve">&gt;　　二、聚焦重点领域，让群众有更多改革获得感</w:t>
      </w:r>
    </w:p>
    <w:p>
      <w:pPr>
        <w:ind w:left="0" w:right="0" w:firstLine="560"/>
        <w:spacing w:before="450" w:after="450" w:line="312" w:lineRule="auto"/>
      </w:pPr>
      <w:r>
        <w:rPr>
          <w:rFonts w:ascii="宋体" w:hAnsi="宋体" w:eastAsia="宋体" w:cs="宋体"/>
          <w:color w:val="000"/>
          <w:sz w:val="28"/>
          <w:szCs w:val="28"/>
        </w:rPr>
        <w:t xml:space="preserve">　　坚持把抓落实作为推进改革的重点，一批有力度、有影响的改革举措落地生根。</w:t>
      </w:r>
    </w:p>
    <w:p>
      <w:pPr>
        <w:ind w:left="0" w:right="0" w:firstLine="560"/>
        <w:spacing w:before="450" w:after="450" w:line="312" w:lineRule="auto"/>
      </w:pPr>
      <w:r>
        <w:rPr>
          <w:rFonts w:ascii="宋体" w:hAnsi="宋体" w:eastAsia="宋体" w:cs="宋体"/>
          <w:color w:val="000"/>
          <w:sz w:val="28"/>
          <w:szCs w:val="28"/>
        </w:rPr>
        <w:t xml:space="preserve">　　(一)政府机构职能和事业单位改革。推进“放管服”改革，在相对集中行政许可权改革方面，在全省率先实现集中审批全覆盖，市县区全部组建行政审批服务局，推行“一章、一厅、一网、一流程、一保障”的“五个一”审批模式。市级对28个市直部门划转的106项行政许可事项进行“颗粒化”梳理，保留审批事项82项，子项350项，其中，“最多跑一次”事项占到43%。建立“互联网+政务服务”平台，实行容缺后补和网上办理，网上办理事项达到58.8%，审批时限较法定时限平均压缩65%，申报材料平均精简36%。在工程建设项目审批制度改革国家试点方面，政府投资项目审批时限在国家120个工作日的基础上缩减一半，60个工作日完成，企业投资项目在政府投资项目审批时限的基础上再缩减一半，30个工作日完成，形成了具有延安特色的审批效能改革“6030”模式。在事中事后监管方面，全面推行“双随机一公开”制度，明确市级183项随机抽查事项，在全省率先建立信用监管平台，建立联合执法和失信联合惩戒机制。在改善营商环境方面，建立市县镇村四级政务服务体系，全面推行限时办结、干部代办等制度，全力压时限、优流程、提效率、降费用、增便利，提升营商环境。推进安塞区基层政务标准化规范化国家试点，建立镇(街)、村(社区)政务公开机制，全面落实企事业单位公务用车改革。今年1-10月，企业运行综合成本降低6.25亿元，新增市场主体34268户、同比增长33.16%。</w:t>
      </w:r>
    </w:p>
    <w:p>
      <w:pPr>
        <w:ind w:left="0" w:right="0" w:firstLine="560"/>
        <w:spacing w:before="450" w:after="450" w:line="312" w:lineRule="auto"/>
      </w:pPr>
      <w:r>
        <w:rPr>
          <w:rFonts w:ascii="宋体" w:hAnsi="宋体" w:eastAsia="宋体" w:cs="宋体"/>
          <w:color w:val="000"/>
          <w:sz w:val="28"/>
          <w:szCs w:val="28"/>
        </w:rPr>
        <w:t xml:space="preserve">　　(二)经济体制和生态文明体制改革。深化供给侧结构性改革方面，深化价格体制改革，电力直接交易量达到41.33亿千瓦时，企业用电成本降低1亿多元，健全政府债务风险预警机制，清理取消涉企收费42项，为企业减负2700多万元。出台促进新经济发展政策措施，建成运营众创空间4家，英雄互娱、北航贝塔等一批新经济、新业态先后落户延川、宝塔等县区，累计引进新经济企业400家，实现收入22亿元，前三季度全市非公有制经济实现增加值309.34亿元，占比接近30%。推进以苹果为主的特色农产品后整理方面，集中打造延安苹果、洛川苹果2个品牌，建成智能选果线56条，冷气库储能达到100万吨以上，形成富县绿平果业“果园变股权、苹果变股金、果农变股东”、洛川方旭实业公司“免仓储+托底价+签合同”、延长陕果集团“苹果期货+保险”等农企合作新模式，等农企合作新模式，苹果分级销售率达到90%以上，每公斤售价比去年高出2元左右，预计全市苹果产值增加40亿元，带动果农人均增收2340元，对贫困户1.5万吨苹果实行免费上分拣线，人均增收1472元。推行水电气价格改革方面，在全省率先实施居民用电“一户一表”改造，实行抄表到户、服务到户，解决群众用电“最后一米”问题。目前，904个小区同意改造签订移交协议，签订率为70%，106个小区3万余户完成改造任务，户均每月节约电费50多元。加快智慧城市建设，新区尚城三号、延安职业技术学院等6个小区近4000余户居民实现居民电水气热“多表合一”。高新区、新区、南泥湾开发区管理体制方面，在市行政审批服务局加挂延安高新区行政审批服务局牌子，推行“急事急办、特事特办、马上就办”的审批制度，高新区晋升国家级高新区通过国家现场考察，上报国务院审核，三个区完善财税体制机制，建立能上能下、能进能出的人事制度，增强开发区自主创新和自我发展能力。组建水务集团方面，打破部门分割、多环节分段式管理体制，整合市供水公司、王瑶水库管理处等12个企事业单位组建水务集团公司，实行一体化运营和管理，组建领导班子，完成集团注册挂牌，东川水厂正式投运，日供水超过2万立方米。金融体制改革方面，启动地方金融监管体制改革，建立政府性融资担保机制，中小企业融资担保有限责任公司注册资本达到15亿元，全市有2家企业在新三板挂牌，12家企业企业在陕西股权交易中心挂牌，开展了非法金融专项整治，有效防范地方金融风险。生态文明体制改革方面，领导干部自然资源资产离任审计试点向全市推开，市县两级全部建立自然资源资产责任追究制度，依法对8位县区主要领导进行了责任审计。建立大气污染联防联控机制，截至11月10日，优良天数达到274天，“圣地蓝”成为延安靓丽名片。推进农村生态环境整治，大力实施农村“厕所革命”，坚决打赢“碧水、蓝天、青山、净土”四场保卫战，全市15个村被评为全省美丽宜居示范村。</w:t>
      </w:r>
    </w:p>
    <w:p>
      <w:pPr>
        <w:ind w:left="0" w:right="0" w:firstLine="560"/>
        <w:spacing w:before="450" w:after="450" w:line="312" w:lineRule="auto"/>
      </w:pPr>
      <w:r>
        <w:rPr>
          <w:rFonts w:ascii="宋体" w:hAnsi="宋体" w:eastAsia="宋体" w:cs="宋体"/>
          <w:color w:val="000"/>
          <w:sz w:val="28"/>
          <w:szCs w:val="28"/>
        </w:rPr>
        <w:t xml:space="preserve">　　(三)农村改革。农村土地“三权分置”方面，确定宝塔区、甘泉县、富县为市级改革示范县区，在30个村先行试点。全市农村承包经营权确权登记颁证工作完成率为97.94%，农村土地流转121.4万亩，流转率为27.7%，较去年提高5.6个百分点，高于全省平均水平。农村集体产权制度改革方面，宝塔区和吴起县确定为国家试点，全市1784个村基本完成清产核资，1602个村组完成成员界定，1278个村组完成股权量化，1102个村组成立集体(股份)经济合作社，13个县区全部建成农村产权交易中心，形成了黄陵县索罗湾村、安塞区南沟村等“三变”改革经验，整体工作步入全省第一方阵。子长、洛川、黄龙三县经发提醒函督办，清产核资完成率均达到100%。宜川县农村承包土地经营权抵押贷款国家试点方面，累计发放贷款8914万元，总量居全省第二位。发展新型农业经营主体方面，全市累计发展农民专业合作社4463个，入社农户15.09万户，入社率33.66%，培育农业龙头企业114家，认定家庭农场1427个，农业经营体系初步形成。国有林场改革方面。国有林场改革通过省级验收，65个国有林场全部定性为公益一类事业单位，4483名林场职工社会保险、住房公积金等全部落实到位，解决了干部职工后顾之忧，构建起森林资源保护新机制。供销社综合改革方面，中国供销延安农产品物流园项目一期工程接近尾声，完成投资1.59亿元，建立网上交易平台，注册“老南区社”商标，组建专门营销队伍，线上线下销售近千万元。完成农垦改革方面，将南泥湾农场农垦管理职能划转南泥湾开发区，组建“延安市南泥湾农场有限责任公司”,农场现有管理人员全员化转至公司，全面推行集团化、企业化管理运营新模式。</w:t>
      </w:r>
    </w:p>
    <w:p>
      <w:pPr>
        <w:ind w:left="0" w:right="0" w:firstLine="560"/>
        <w:spacing w:before="450" w:after="450" w:line="312" w:lineRule="auto"/>
      </w:pPr>
      <w:r>
        <w:rPr>
          <w:rFonts w:ascii="宋体" w:hAnsi="宋体" w:eastAsia="宋体" w:cs="宋体"/>
          <w:color w:val="000"/>
          <w:sz w:val="28"/>
          <w:szCs w:val="28"/>
        </w:rPr>
        <w:t xml:space="preserve">　　(四)民主法制改革。完善人大工作制度方面，建立政府重大事项向人大报告工作机制，《退耕还林成果保护条例》经省人大审议通过，12月1日正式执行。创新人大监督方式、6月份开通预算联网监督系统，实现与市财政国库集中支付系统实时连接。推进协商民主方面，加强新的社会阶层人士统战工作，变年度协商为“双周”协商，广泛征求和听取民主党派、工商联及无党派人士意见建议，健全企事业单位职工代表大会制度，支持基层民主协商不断创新。法治政府建设方面，完成城市管理执法体制改革，市县区全部成立城市管理执法局，市级向宝塔区下放行政处罚权146项，向基层下沉力量145人。整合38条政务热线，建成全市统一的12345智慧政务平台，共接收群众来电8.98万个，受理有效诉求7.9万个，办结率99.24%，群众满意度89.46%。</w:t>
      </w:r>
    </w:p>
    <w:p>
      <w:pPr>
        <w:ind w:left="0" w:right="0" w:firstLine="560"/>
        <w:spacing w:before="450" w:after="450" w:line="312" w:lineRule="auto"/>
      </w:pPr>
      <w:r>
        <w:rPr>
          <w:rFonts w:ascii="宋体" w:hAnsi="宋体" w:eastAsia="宋体" w:cs="宋体"/>
          <w:color w:val="000"/>
          <w:sz w:val="28"/>
          <w:szCs w:val="28"/>
        </w:rPr>
        <w:t xml:space="preserve">　　(五)文化体制改革。意识形态工作责任制方面。建立党委(党组)意识形态工作责任制考核、督查、问责机制，定期研判督查，确保全市意识形态领域可管可控。完善文化管理机制方面。加大文化产业扶持力度，推进黄帝文化园区、鲁艺文化园区建设，建立政府购买公共文化服务制度，累计购买文化演出202_多场，理顺了市属文化企业监管机制，完成文联、作协、记协等群团改革。推进传统媒体和新兴媒体深度融合发展方面，延安广播电视微信平台上线运营，视频点击量达9320万，预计年底建成延安日报APP，推进“智慧延安”建设。开展庆祝改革开放40周年活动，先后举办主题音乐会、小戏小品展演、经典诵读、书画摄影展等活动。</w:t>
      </w:r>
    </w:p>
    <w:p>
      <w:pPr>
        <w:ind w:left="0" w:right="0" w:firstLine="560"/>
        <w:spacing w:before="450" w:after="450" w:line="312" w:lineRule="auto"/>
      </w:pPr>
      <w:r>
        <w:rPr>
          <w:rFonts w:ascii="宋体" w:hAnsi="宋体" w:eastAsia="宋体" w:cs="宋体"/>
          <w:color w:val="000"/>
          <w:sz w:val="28"/>
          <w:szCs w:val="28"/>
        </w:rPr>
        <w:t xml:space="preserve">　　(六)社会民生体制改革。教育综合改革方面，在全省率先推行中考制度改革，按照“成绩优先、服从志愿、底线控制、录满为止”原则，打破原来学校自行录取模式，实行全市集中统一录取，从今年起，中小学起始年级班额严格控制在55人以内，有效破解入学难、大班额问题。落实支持民办教育各项政策措施，对全市民办学校实行非营利性和营利性分类管理，鼓励社会力量举办高水平、有特色的营利性幼儿园和高中。公立医院改革方面，建立现代公立医院管理机制，市县区全部成立公立医院管理委员会，第二医疗集团首批成员正式签约挂牌，加快公立医院薪酬制度改革，实行绩效工资和院长年薪制，调动了医护人员工作积极性。建立全科医生培养与使用激励机制，750名基层医生取得全科医生证书，组建家庭医生团队627个，签约率为41.6%。多层次社保体系建设方面，完善了城乡居民医保制度，实现市外住院费、门诊费用直接结算，大病保险起付线由2万元降至1万元，完成养老金调整工作，市本级7799名退休人员人均增加养老金190元。开展支持农民工返乡创业试点方面，全市发放创业担保贷款2亿元，其中支持农民工返乡创业贷款1.3亿元，建成创贷信用村7个，发放贷款578万元。创新社会治理体系方面，扎实开展新时代“十个没有”系列平安创建行动，深入开展扫黑除恶专项斗争，共查处村霸及宗族恶势力案件52件，破获涉黑涉恶类案件105起，开展居民小区、高层建筑、地下空间、公共交通、校园周边、人员密集场所安全隐患排查整治“六大行动”，先后整改安全隐患3900余处，监控补盲4700余处，组建巡防队伍1885支，全市累计创建“十星级”平安网格、平安村组、平安校园等示范单位2665多个，平安家庭5万余户，人民群众安全感、满意度明显提升，公众安全感达到93.6%，着力打造平安建设“延安样本”。</w:t>
      </w:r>
    </w:p>
    <w:p>
      <w:pPr>
        <w:ind w:left="0" w:right="0" w:firstLine="560"/>
        <w:spacing w:before="450" w:after="450" w:line="312" w:lineRule="auto"/>
      </w:pPr>
      <w:r>
        <w:rPr>
          <w:rFonts w:ascii="宋体" w:hAnsi="宋体" w:eastAsia="宋体" w:cs="宋体"/>
          <w:color w:val="000"/>
          <w:sz w:val="28"/>
          <w:szCs w:val="28"/>
        </w:rPr>
        <w:t xml:space="preserve">　　(七)司法体制改革。开展公益诉讼方面，建立公益诉讼案件协作配合机制，共发现受理公益诉讼案件线索284件，立案审查215件，提起公益诉讼8件，开庭审理7件，已开庭审理的案件检察机关全部胜诉。完成法院、检察院内设机构改革，内设机构由143个减少为76个，减少46.9%。家事审判改革方面，在宝塔区、志丹县、延长县开展家事审判改革试点，受理涉家事案件833件，调解撤诉结案520件，调撤率达62.5%。强化执行联动威慑机制，法院会同纪委、组织部约谈“公职老赖”173人，向最高法院“黑名单库”和省公共信息平台曝光失信被执行人543人，冻结、划拨被执行人存款9.58亿元。推行主办侦查员制度方面，按照公开报名、资格审查、聘任考试、实绩评定、公示聘任等程序，全市13个县区聘任主办侦查员565名、协办侦查员199名。在公安宝塔分局开展“大部制”改革试点，首批向基层下沉警力77名。阳光执法、警务公开方面，全面推行节假日预约、老弱病残绿色通道等32项便民措施，实行公安户籍改革5取消11方便，群众满意度达到89.12%，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八)党的建设制度改革。坚持用“三项机制”管人用人方面，全市利用鼓励激励机制调整干部1727人，纠错容错机制调整干部54人，能上能下机制调整干部385人，让想干事的有机会，会干事的有舞台，不担当、不干事的受惩戒，调动了干部干事创业的积极性。健全基层党建方面，建立市县镇村四级“互联网+党建”云平台，形成“组织建在网上、党员连在线上、管理就在掌上”新模式，非公企业、社会组织党组织覆盖率分别达到83.3%和82.4%，党的工作实现全覆盖。制定《延安市党务公开工作实施办法(试行)，规范了党务公开。创新聚集人才体制机制方面，完善各类优秀人才评选及奖励制度，引进硕士、副高以上高层次人才131名，招录博士选调生13名，中省博士服务团来延挂职16人，引导人才向基层、向艰苦地区流动。</w:t>
      </w:r>
    </w:p>
    <w:p>
      <w:pPr>
        <w:ind w:left="0" w:right="0" w:firstLine="560"/>
        <w:spacing w:before="450" w:after="450" w:line="312" w:lineRule="auto"/>
      </w:pPr>
      <w:r>
        <w:rPr>
          <w:rFonts w:ascii="宋体" w:hAnsi="宋体" w:eastAsia="宋体" w:cs="宋体"/>
          <w:color w:val="000"/>
          <w:sz w:val="28"/>
          <w:szCs w:val="28"/>
        </w:rPr>
        <w:t xml:space="preserve">　　(九)纪律检查体制改革。落实党风廉政“两个责任”，坚持把纪律和规矩挺在前面，推进监察体制改革，完成市县监委会机构设置、人员转隶、纪法衔接和深度融合。全市共划转编制143个，转隶78人。市县两级均实现了纪委监委集中合署办公。深入推进市县政治巡察，开展扶贫领域腐败和作风问题专项治理，严肃查处问题线索反映集中、群众反映强烈的人和事。今年以来，派驻纪检监察机构51个，全市纪检监察机关共立案1888件，结案1873件，给予党纪政纪处分1840人，移送司法机关36人，党风政风社会风气为之一新。</w:t>
      </w:r>
    </w:p>
    <w:p>
      <w:pPr>
        <w:ind w:left="0" w:right="0" w:firstLine="560"/>
        <w:spacing w:before="450" w:after="450" w:line="312" w:lineRule="auto"/>
      </w:pPr>
      <w:r>
        <w:rPr>
          <w:rFonts w:ascii="宋体" w:hAnsi="宋体" w:eastAsia="宋体" w:cs="宋体"/>
          <w:color w:val="000"/>
          <w:sz w:val="28"/>
          <w:szCs w:val="28"/>
        </w:rPr>
        <w:t xml:space="preserve">　　(十)市属国企改革。全面完成46户市属国企改制工作，推进国资统一监管，制定出台《市属经营性国有资产集中统一监管实施方案》等12个配套政策，由市国资委统一监管51户市属国有企业，明确了国资委、行业主管部门和企业的责任和义务，形成事前、事中、事后的闭环监管机制，彻底解决了多头管理、分散经营的管理体制。启动51户市属国有企业公司制改革，通过清产核资、财务审计、资产评估来摸清家底，一企一策制定重组、清算、混改、集团化改革方案，与陕建、中航油合作，组建延安建投集团、能源集团，推进混合所有制经济改革，让“老国企”焕发出新活力。基本完成60户中省市国企剥离办社会职能和31户中省市“三供一业”分离移交工作，我市“三供一业”分离移交工作综合完成率达到95.48%，位列全省第二。</w:t>
      </w:r>
    </w:p>
    <w:p>
      <w:pPr>
        <w:ind w:left="0" w:right="0" w:firstLine="560"/>
        <w:spacing w:before="450" w:after="450" w:line="312" w:lineRule="auto"/>
      </w:pPr>
      <w:r>
        <w:rPr>
          <w:rFonts w:ascii="宋体" w:hAnsi="宋体" w:eastAsia="宋体" w:cs="宋体"/>
          <w:color w:val="000"/>
          <w:sz w:val="28"/>
          <w:szCs w:val="28"/>
        </w:rPr>
        <w:t xml:space="preserve">&gt;　　三、积极探索实践，推动基层创新取得实效</w:t>
      </w:r>
    </w:p>
    <w:p>
      <w:pPr>
        <w:ind w:left="0" w:right="0" w:firstLine="560"/>
        <w:spacing w:before="450" w:after="450" w:line="312" w:lineRule="auto"/>
      </w:pPr>
      <w:r>
        <w:rPr>
          <w:rFonts w:ascii="宋体" w:hAnsi="宋体" w:eastAsia="宋体" w:cs="宋体"/>
          <w:color w:val="000"/>
          <w:sz w:val="28"/>
          <w:szCs w:val="28"/>
        </w:rPr>
        <w:t xml:space="preserve">　　各县区、各部门把改革工作摆上重要议事日程，及时跟进市委部署，结合实际，突出特色，开展了一系列富有成效的实践探索。</w:t>
      </w:r>
    </w:p>
    <w:p>
      <w:pPr>
        <w:ind w:left="0" w:right="0" w:firstLine="560"/>
        <w:spacing w:before="450" w:after="450" w:line="312" w:lineRule="auto"/>
      </w:pPr>
      <w:r>
        <w:rPr>
          <w:rFonts w:ascii="宋体" w:hAnsi="宋体" w:eastAsia="宋体" w:cs="宋体"/>
          <w:color w:val="000"/>
          <w:sz w:val="28"/>
          <w:szCs w:val="28"/>
        </w:rPr>
        <w:t xml:space="preserve">　　安塞区实行“红色代办员”制度，全程代办项目手续，全程保障项目施工，先后提拔工作实绩突出干部27名、惩戒干部6名，办理影响营商环境案件9起，行政拘留15人，全力转作风，98个重点项目全部按期开复工，企业满意度达到90%以上。坚持城乡交融，将文化旅游与精准脱贫紧密结合，打造“千人腰鼓”表演村、“陕北信天游”大舞台等文化产业村，全年接待游客近200万人次，农民人均增收700元;宝塔区创新城区环卫管理模式，进行“市场化运营、契约化管理”改革，降低行政管理成本1700多万元，环卫工人工资每月增加210元，提升了城市精细化管理水平。采取“12345”工作法，全力打赢改善人居环境攻坚战，甘谷驿镇代家沟村、河庄坪镇赵家岸村、冯庄乡康坪村被省住建厅评为“全省美丽宜居示范村”;洛川县推行苹果后整理，开展苹果深加工项目13个，建立“智慧果园”和苹果分拣线，苹果分选能力达到100吨/小时，开发精美包装情侣果、平安果、幸福果，发展苹果网店8000家，给苹果穿上文化的马甲，插上互联网的翅膀，全县果农人均收入15000元;富县创新“两说一联”便民联动机制，从结构、平台、机制、管理入手，组建融媒体中心，建立人民调解网络，及时化解基层矛盾纠纷，通过中央厨房和“三屏一声”，第一时间将调处结果向社会公开;子长县深化公立医院改革，推出以“三量三度一服务”为核心的绩效薪酬分配制度，以县镇村一体化管理和家庭医生签约服务为突破口，形成了“四点四片区”医疗服务新模式，乡镇签约率已达91%，被国务院授予“全国公立医院综合改革示范县”荣誉称号;延川县整合党委、政府督查职能组建督查局，下设行政效能监察中心，围绕深化改革、脱贫攻坚、污染防治等重点工作，全方位、深层次开展督查，共印发督查通报260多件，督促整改各类问题1500多个;黄龙县建立科技人才工作站，围绕乡村振兴、产业升级、市场开拓等发展需求，开展校地联合、项目合作、上门对接等形式，引进专家团队，实施合作项目12个，建立特色产业基地3个，培训群众3500人次，实现校地优势互补，创新柔性招才引智新机制;延长县推行“银行+保险+期货”模式，开展苹果价格险试点，保险公司到期赔付47户果农51.6万元，保费与赔付比为1:5.3，开展苹果“保险+期货”试点，赔付6户果农19.6万元，参保果农每吨苹果多收入1000元，有效防控了价格波动风险;志丹县推进足球小镇建设，建立足协监管机制，全县23所中小学、7所幼儿园全部纳入校园足球布点学校，参加训练的青少年达到5000人，足球普及率达30%;黄陵县推行“旅游+N”模式，将旅游与文化、农业、工业、体育、水利、招商、扶贫等结合，推动旅游业从“一日游”向“多日游”、“过境游”向“目的地”转变，提升旅游品牌效应，打造全域旅游新高地;吴起县推进农村集体产权制度改革，按照“党建引领、三变突破、旅游支撑”的思路，打造南沟“三变”改革试点，村民人均收入近千元;甘泉县推进农村“三变”改革，按照“折股量化、保底分红”模式，向39个集体资产空壳村注入1170万元发展集体经济，桥镇乡王家湾村发展奶山羊养殖，成立股份合作社，吸引208户群众入股，奶山羊发展到520只，人均分红近202_元;宜川县创新食品监管机制，实施“互联网+”监管模式，建立了食品安全诚信平台，实现监管全覆盖。</w:t>
      </w:r>
    </w:p>
    <w:p>
      <w:pPr>
        <w:ind w:left="0" w:right="0" w:firstLine="560"/>
        <w:spacing w:before="450" w:after="450" w:line="312" w:lineRule="auto"/>
      </w:pPr>
      <w:r>
        <w:rPr>
          <w:rFonts w:ascii="宋体" w:hAnsi="宋体" w:eastAsia="宋体" w:cs="宋体"/>
          <w:color w:val="000"/>
          <w:sz w:val="28"/>
          <w:szCs w:val="28"/>
        </w:rPr>
        <w:t xml:space="preserve">&gt;　　四、存在问题及202_年主要工作</w:t>
      </w:r>
    </w:p>
    <w:p>
      <w:pPr>
        <w:ind w:left="0" w:right="0" w:firstLine="560"/>
        <w:spacing w:before="450" w:after="450" w:line="312" w:lineRule="auto"/>
      </w:pPr>
      <w:r>
        <w:rPr>
          <w:rFonts w:ascii="宋体" w:hAnsi="宋体" w:eastAsia="宋体" w:cs="宋体"/>
          <w:color w:val="000"/>
          <w:sz w:val="28"/>
          <w:szCs w:val="28"/>
        </w:rPr>
        <w:t xml:space="preserve">　　一是改革的主动性还不强。改革的紧迫感不强，工作的主动性还不够，仍然存在等靠思想。二是改革能力还要提高。一些部门单位对改革政策研究不深，遇到前瞻性、创新性、探索性改革，不会坚持问题导向，补齐发展短板，照抄照搬中省文件，导致改革方案质量不高。三是改革的整体性还需提高。县区工作相对薄弱，各县区重视程度、工作力度存在差异，改革进展不平衡。四是抓落实的机制还不健全。问责制度还不完善，改革成效评价制度还不健全，社会组织和基层群众等第三方参与不够。</w:t>
      </w:r>
    </w:p>
    <w:p>
      <w:pPr>
        <w:ind w:left="0" w:right="0" w:firstLine="560"/>
        <w:spacing w:before="450" w:after="450" w:line="312" w:lineRule="auto"/>
      </w:pPr>
      <w:r>
        <w:rPr>
          <w:rFonts w:ascii="宋体" w:hAnsi="宋体" w:eastAsia="宋体" w:cs="宋体"/>
          <w:color w:val="000"/>
          <w:sz w:val="28"/>
          <w:szCs w:val="28"/>
        </w:rPr>
        <w:t xml:space="preserve">　　202_年重点做好以下工作：</w:t>
      </w:r>
    </w:p>
    <w:p>
      <w:pPr>
        <w:ind w:left="0" w:right="0" w:firstLine="560"/>
        <w:spacing w:before="450" w:after="450" w:line="312" w:lineRule="auto"/>
      </w:pPr>
      <w:r>
        <w:rPr>
          <w:rFonts w:ascii="宋体" w:hAnsi="宋体" w:eastAsia="宋体" w:cs="宋体"/>
          <w:color w:val="000"/>
          <w:sz w:val="28"/>
          <w:szCs w:val="28"/>
        </w:rPr>
        <w:t xml:space="preserve">　　一要增强改革紧迫感。各级各部门特别是主要负责同志，要提高政治站位，切实增强使命感和责任感，对照责任清单和重点任务，真改实改快改，进一步明确专项小组组长、副组长的责任，落实牵头部门职责，抓紧谋划改革工作，及时研究改革问题，拿出切实可行的改革方案，推动各项改革取得实效。</w:t>
      </w:r>
    </w:p>
    <w:p>
      <w:pPr>
        <w:ind w:left="0" w:right="0" w:firstLine="560"/>
        <w:spacing w:before="450" w:after="450" w:line="312" w:lineRule="auto"/>
      </w:pPr>
      <w:r>
        <w:rPr>
          <w:rFonts w:ascii="宋体" w:hAnsi="宋体" w:eastAsia="宋体" w:cs="宋体"/>
          <w:color w:val="000"/>
          <w:sz w:val="28"/>
          <w:szCs w:val="28"/>
        </w:rPr>
        <w:t xml:space="preserve">　　二要抓好各项改革任务的落实。各专项小组要对照改革督察工作方案，组织牵头部门认真组织进行专项督察，对市委部署的各项改革工作进行“回头看”，及时发现和解决问题。市委、市政府督查室、市委改革办对深改组会议研究审定的改革事项要盯紧落实，抓出成效。加大对尚未取得实效改革任务的督察力度，对落实不力、进展迟缓的县区和部门要通过发提醒函、督办单等方式，督促整改落实，确保改一项成一项，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加强对县区改革工作的指导。加大业务培训力度，在建立工作台账、推行动态管理、健全制度机制等方面进行指导。开展基层改革创新评比活动，以市委名义对形成的改革亮点、基层创新进行表彰，通过比亮点、比落地、比成效、比能力、比位次，形成你追我赶、自我超越的浓厚氛围。</w:t>
      </w:r>
    </w:p>
    <w:p>
      <w:pPr>
        <w:ind w:left="0" w:right="0" w:firstLine="560"/>
        <w:spacing w:before="450" w:after="450" w:line="312" w:lineRule="auto"/>
      </w:pPr>
      <w:r>
        <w:rPr>
          <w:rFonts w:ascii="宋体" w:hAnsi="宋体" w:eastAsia="宋体" w:cs="宋体"/>
          <w:color w:val="000"/>
          <w:sz w:val="28"/>
          <w:szCs w:val="28"/>
        </w:rPr>
        <w:t xml:space="preserve">　　四要营造全面深化改革的浓厚氛围。以改革开放40周年为契机，全方位、多角度展示我市改革开放40年特别是十八大以来取得的显著成效和发生的巨大变化，总结改革经验，宣传改革典型，讲好延安改革故事，汇聚改革正能量，坚持改革新闻发布会制度，办好“共话改革：我参与·我受益”等栏目，努力在全社会形成人人拥护改革、人人支持改革、人人参与改革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2025-08-01T19:34:01+08:00</dcterms:created>
  <dcterms:modified xsi:type="dcterms:W3CDTF">2025-08-01T19:34:01+08:00</dcterms:modified>
</cp:coreProperties>
</file>

<file path=docProps/custom.xml><?xml version="1.0" encoding="utf-8"?>
<Properties xmlns="http://schemas.openxmlformats.org/officeDocument/2006/custom-properties" xmlns:vt="http://schemas.openxmlformats.org/officeDocument/2006/docPropsVTypes"/>
</file>