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资金监管的工作总结(通用4篇)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资金监管的工作总结1近年来，随着社会主义新农村建设的深入推进和公共财政职能的不断延伸，党和国家对“三农”支持的力度越来越大，投入越来越多，用于农村建设和发展的资金逐年增加，对加快农业发展、增加农民收入，促进农村经济社会发展起到了重要作用，但...</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资金监管的工作总结1</w:t>
      </w:r>
    </w:p>
    <w:p>
      <w:pPr>
        <w:ind w:left="0" w:right="0" w:firstLine="560"/>
        <w:spacing w:before="450" w:after="450" w:line="312" w:lineRule="auto"/>
      </w:pPr>
      <w:r>
        <w:rPr>
          <w:rFonts w:ascii="宋体" w:hAnsi="宋体" w:eastAsia="宋体" w:cs="宋体"/>
          <w:color w:val="000"/>
          <w:sz w:val="28"/>
          <w:szCs w:val="28"/>
        </w:rPr>
        <w:t xml:space="preserve">近年来，随着社会主义新农村建设的深入推进和公共财政职能的不断延伸，党和国家对“三农”支持的力度越来越大，投入越来越多，用于农村建设和发展的资金逐年增加，对加快农业发展、增加农民收入，促进农村经济社会发展起到了重要作用，但是，在财政资金监管中，我们也发现了一些不可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财政资金监督建设滞后，乡镇财政人员少，工作任务重，压力大，财政所人员配备相对缺乏，大量工作难以有效完成，同时硬件设施落后，监管条件差，监管效率无法提升，不利于涉农资金监管工作的高效运行。</w:t>
      </w:r>
    </w:p>
    <w:p>
      <w:pPr>
        <w:ind w:left="0" w:right="0" w:firstLine="560"/>
        <w:spacing w:before="450" w:after="450" w:line="312" w:lineRule="auto"/>
      </w:pPr>
      <w:r>
        <w:rPr>
          <w:rFonts w:ascii="宋体" w:hAnsi="宋体" w:eastAsia="宋体" w:cs="宋体"/>
          <w:color w:val="000"/>
          <w:sz w:val="28"/>
          <w:szCs w:val="28"/>
        </w:rPr>
        <w:t xml:space="preserve">（二）财政资金信息公开不全面，群众误解多。主要表现为公开的时间与资金到位的时间不同步，公开的内容不全面，例如上级的补助财政资金由于资金下拨的环节、程序繁多，政策落实到乡、村、乃至群众，则需要一段时间，产生了信息公开上的时间差，群众难免产生误解。</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资金监管的工作总结2</w:t>
      </w:r>
    </w:p>
    <w:p>
      <w:pPr>
        <w:ind w:left="0" w:right="0" w:firstLine="560"/>
        <w:spacing w:before="450" w:after="450" w:line="312" w:lineRule="auto"/>
      </w:pPr>
      <w:r>
        <w:rPr>
          <w:rFonts w:ascii="宋体" w:hAnsi="宋体" w:eastAsia="宋体" w:cs="宋体"/>
          <w:color w:val="000"/>
          <w:sz w:val="28"/>
          <w:szCs w:val="28"/>
        </w:rPr>
        <w:t xml:space="preserve">根据公司统一部署，项目从4月16日开始分为三个阶段进行工程项目资金管理效能监察，按节点布置完成，“动员部署、自查自纠、总结提高”三个阶段，我项目在资金管理上有效的开展效能监察。</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项目成立资金管理领导小组；组长：曹志国 宋验成 ；副组长：刘健王宏玺；成员：由项目设备物资部、财务部、人力资源部、等部门负责人组成。</w:t>
      </w:r>
    </w:p>
    <w:p>
      <w:pPr>
        <w:ind w:left="0" w:right="0" w:firstLine="560"/>
        <w:spacing w:before="450" w:after="450" w:line="312" w:lineRule="auto"/>
      </w:pPr>
      <w:r>
        <w:rPr>
          <w:rFonts w:ascii="宋体" w:hAnsi="宋体" w:eastAsia="宋体" w:cs="宋体"/>
          <w:color w:val="000"/>
          <w:sz w:val="28"/>
          <w:szCs w:val="28"/>
        </w:rPr>
        <w:t xml:space="preserve">&gt;（二）精心组织，真抓实干。</w:t>
      </w:r>
    </w:p>
    <w:p>
      <w:pPr>
        <w:ind w:left="0" w:right="0" w:firstLine="560"/>
        <w:spacing w:before="450" w:after="450" w:line="312" w:lineRule="auto"/>
      </w:pPr>
      <w:r>
        <w:rPr>
          <w:rFonts w:ascii="宋体" w:hAnsi="宋体" w:eastAsia="宋体" w:cs="宋体"/>
          <w:color w:val="000"/>
          <w:sz w:val="28"/>
          <w:szCs w:val="28"/>
        </w:rPr>
        <w:t xml:space="preserve">项目利用会议、宣传栏等多种形式，组织学习和广泛宣传，使全体员工充分认识开展此项工作的重要意义，明确任务和要求。领导小组充分发挥组织协调作用，确保自查不走过场。</w:t>
      </w:r>
    </w:p>
    <w:p>
      <w:pPr>
        <w:ind w:left="0" w:right="0" w:firstLine="560"/>
        <w:spacing w:before="450" w:after="450" w:line="312" w:lineRule="auto"/>
      </w:pPr>
      <w:r>
        <w:rPr>
          <w:rFonts w:ascii="宋体" w:hAnsi="宋体" w:eastAsia="宋体" w:cs="宋体"/>
          <w:color w:val="000"/>
          <w:sz w:val="28"/>
          <w:szCs w:val="28"/>
        </w:rPr>
        <w:t xml:space="preserve">&gt;（三）突出重点，搞好自查。</w:t>
      </w:r>
    </w:p>
    <w:p>
      <w:pPr>
        <w:ind w:left="0" w:right="0" w:firstLine="560"/>
        <w:spacing w:before="450" w:after="450" w:line="312" w:lineRule="auto"/>
      </w:pPr>
      <w:r>
        <w:rPr>
          <w:rFonts w:ascii="宋体" w:hAnsi="宋体" w:eastAsia="宋体" w:cs="宋体"/>
          <w:color w:val="000"/>
          <w:sz w:val="28"/>
          <w:szCs w:val="28"/>
        </w:rPr>
        <w:t xml:space="preserve">资金管理是企业一切管理活动的基础，是项目管理的中心环节，资金管理活动不仅与项目施工生产方方面面息息相关，而且与外部环境、社会各方面发生经济关系。相对而言做为一次自查性资金管理绩效检查的项目资金管理较单纯，但其作用不可忽视，一个工程项目有一套好的资金绩效管理模式，并不一定能取得好的经济效益，但是如果没有科学的绩效资金管理，很难产生好的经济效益。20xx年4月16日至9月30日对照《通知》的工作内容和要求，进行一次资金管理检查，自查情况如下；</w:t>
      </w:r>
    </w:p>
    <w:p>
      <w:pPr>
        <w:ind w:left="0" w:right="0" w:firstLine="560"/>
        <w:spacing w:before="450" w:after="450" w:line="312" w:lineRule="auto"/>
      </w:pPr>
      <w:r>
        <w:rPr>
          <w:rFonts w:ascii="宋体" w:hAnsi="宋体" w:eastAsia="宋体" w:cs="宋体"/>
          <w:color w:val="000"/>
          <w:sz w:val="28"/>
          <w:szCs w:val="28"/>
        </w:rPr>
        <w:t xml:space="preserve">1．验工计价自查。从近些年实践证明，验工计价管理直接影响到项目资金的周转。</w:t>
      </w:r>
    </w:p>
    <w:p>
      <w:pPr>
        <w:ind w:left="0" w:right="0" w:firstLine="560"/>
        <w:spacing w:before="450" w:after="450" w:line="312" w:lineRule="auto"/>
      </w:pPr>
      <w:r>
        <w:rPr>
          <w:rFonts w:ascii="宋体" w:hAnsi="宋体" w:eastAsia="宋体" w:cs="宋体"/>
          <w:color w:val="000"/>
          <w:sz w:val="28"/>
          <w:szCs w:val="28"/>
        </w:rPr>
        <w:t xml:space="preserve">（1）对上验工计价，根据合同规定索要工程预付款共计万元到账；随着施工进展，现在建设单位的预付款408万元，项目部按期上报业主计价，并及时结算，现在累计计价验工付款26074571万元</w:t>
      </w:r>
    </w:p>
    <w:p>
      <w:pPr>
        <w:ind w:left="0" w:right="0" w:firstLine="560"/>
        <w:spacing w:before="450" w:after="450" w:line="312" w:lineRule="auto"/>
      </w:pPr>
      <w:r>
        <w:rPr>
          <w:rFonts w:ascii="宋体" w:hAnsi="宋体" w:eastAsia="宋体" w:cs="宋体"/>
          <w:color w:val="000"/>
          <w:sz w:val="28"/>
          <w:szCs w:val="28"/>
        </w:rPr>
        <w:t xml:space="preserve">（2）对下设施工队的计价也要按期进行，拨付金额不超过完工量的 95%按一定比例交纳保证金，对下验工累计600万元，及时反馈所发生的成本费用、资金需求等信息。在对下拨款时项目严格各项分包管理，严格按合同计价结算、付款。对各类分包付款手续齐全，不存在无合同、超过合同结算、不按合同规定无发票付款现象。</w:t>
      </w:r>
    </w:p>
    <w:p>
      <w:pPr>
        <w:ind w:left="0" w:right="0" w:firstLine="560"/>
        <w:spacing w:before="450" w:after="450" w:line="312" w:lineRule="auto"/>
      </w:pPr>
      <w:r>
        <w:rPr>
          <w:rFonts w:ascii="宋体" w:hAnsi="宋体" w:eastAsia="宋体" w:cs="宋体"/>
          <w:color w:val="000"/>
          <w:sz w:val="28"/>
          <w:szCs w:val="28"/>
        </w:rPr>
        <w:t xml:space="preserve">2.财务管理自查；大准项目财务落实“七个严格”，建立健全项目资金管理内控机制，项目开工伊始按局《银行账户及内部结算账户管理办法》规定办理开户，定期对所辖银行账户进行清理。项目资金集中管理，一切资金使用按计划执行，财务核算系统在公司监控下运行。</w:t>
      </w:r>
    </w:p>
    <w:p>
      <w:pPr>
        <w:ind w:left="0" w:right="0" w:firstLine="560"/>
        <w:spacing w:before="450" w:after="450" w:line="312" w:lineRule="auto"/>
      </w:pPr>
      <w:r>
        <w:rPr>
          <w:rFonts w:ascii="宋体" w:hAnsi="宋体" w:eastAsia="宋体" w:cs="宋体"/>
          <w:color w:val="000"/>
          <w:sz w:val="28"/>
          <w:szCs w:val="28"/>
        </w:rPr>
        <w:t xml:space="preserve">3.责任成本自查；突出资金管理以“责任成本管理”为目标，项目严格执行成本限价指标制度，根据工程项目的特点,结合各单项工程的造价和成本要素, 制定出台施工队、班组、材料部门分包单价，以预算管理、定额管理、施工管理、资金管理、会计核算等管理方法为手段对工程成本有效的实行量、价双控。把“责任”和“成本”进行了有机结合，降低成本、提高经济效益，杜绝超标分包、超限采购等现象发生。</w:t>
      </w:r>
    </w:p>
    <w:p>
      <w:pPr>
        <w:ind w:left="0" w:right="0" w:firstLine="560"/>
        <w:spacing w:before="450" w:after="450" w:line="312" w:lineRule="auto"/>
      </w:pPr>
      <w:r>
        <w:rPr>
          <w:rFonts w:ascii="宋体" w:hAnsi="宋体" w:eastAsia="宋体" w:cs="宋体"/>
          <w:color w:val="000"/>
          <w:sz w:val="28"/>
          <w:szCs w:val="28"/>
        </w:rPr>
        <w:t xml:space="preserve">4. 项目货币资金管理自查。项目严格执行一支笔签字制度做到大额费用开支的重要事项党政会签（四次），项目严格备用金定额管理。</w:t>
      </w:r>
    </w:p>
    <w:p>
      <w:pPr>
        <w:ind w:left="0" w:right="0" w:firstLine="560"/>
        <w:spacing w:before="450" w:after="450" w:line="312" w:lineRule="auto"/>
      </w:pPr>
      <w:r>
        <w:rPr>
          <w:rFonts w:ascii="宋体" w:hAnsi="宋体" w:eastAsia="宋体" w:cs="宋体"/>
          <w:color w:val="000"/>
          <w:sz w:val="28"/>
          <w:szCs w:val="28"/>
        </w:rPr>
        <w:t xml:space="preserve">5.材料物资管理自查。</w:t>
      </w:r>
    </w:p>
    <w:p>
      <w:pPr>
        <w:ind w:left="0" w:right="0" w:firstLine="560"/>
        <w:spacing w:before="450" w:after="450" w:line="312" w:lineRule="auto"/>
      </w:pPr>
      <w:r>
        <w:rPr>
          <w:rFonts w:ascii="宋体" w:hAnsi="宋体" w:eastAsia="宋体" w:cs="宋体"/>
          <w:color w:val="000"/>
          <w:sz w:val="28"/>
          <w:szCs w:val="28"/>
        </w:rPr>
        <w:t xml:space="preserve">（1）严格控制材料物资“点、收、发、核、转”各环节手续，做到购料有计划、用料有审批、周转有效益，杜绝了材料物资的“跑、冒、滴、漏”、超期积压等浪费现象。</w:t>
      </w:r>
    </w:p>
    <w:p>
      <w:pPr>
        <w:ind w:left="0" w:right="0" w:firstLine="560"/>
        <w:spacing w:before="450" w:after="450" w:line="312" w:lineRule="auto"/>
      </w:pPr>
      <w:r>
        <w:rPr>
          <w:rFonts w:ascii="宋体" w:hAnsi="宋体" w:eastAsia="宋体" w:cs="宋体"/>
          <w:color w:val="000"/>
          <w:sz w:val="28"/>
          <w:szCs w:val="28"/>
        </w:rPr>
        <w:t xml:space="preserve">（2）大宗物料公司推行物资设备阳光采购，减少不必要的“隐形成本”。</w:t>
      </w:r>
    </w:p>
    <w:p>
      <w:pPr>
        <w:ind w:left="0" w:right="0" w:firstLine="560"/>
        <w:spacing w:before="450" w:after="450" w:line="312" w:lineRule="auto"/>
      </w:pPr>
      <w:r>
        <w:rPr>
          <w:rFonts w:ascii="宋体" w:hAnsi="宋体" w:eastAsia="宋体" w:cs="宋体"/>
          <w:color w:val="000"/>
          <w:sz w:val="28"/>
          <w:szCs w:val="28"/>
        </w:rPr>
        <w:t xml:space="preserve">&gt;强化资金管理以资金管理为核心</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资金监管的工作总结3</w:t>
      </w:r>
    </w:p>
    <w:p>
      <w:pPr>
        <w:ind w:left="0" w:right="0" w:firstLine="560"/>
        <w:spacing w:before="450" w:after="450" w:line="312" w:lineRule="auto"/>
      </w:pPr>
      <w:r>
        <w:rPr>
          <w:rFonts w:ascii="宋体" w:hAnsi="宋体" w:eastAsia="宋体" w:cs="宋体"/>
          <w:color w:val="000"/>
          <w:sz w:val="28"/>
          <w:szCs w:val="28"/>
        </w:rPr>
        <w:t xml:space="preserve">根据自治区卫生厅《关于做好城市社区卫生补助资金使用工作的通知》（新卫传发〔〕188号）和自治区党委、自治区人民政府《关于加快推进城市社区卫生服务和新型农牧区合作医疗制度的意见》（_发〔〕13号）精神，中央财政按社区服务人口每年人均4元给予补助，自治区财政按照每人每年4元的标准，已拨付我州，现将资金使用及管理工作总结如下：</w:t>
      </w:r>
    </w:p>
    <w:p>
      <w:pPr>
        <w:ind w:left="0" w:right="0" w:firstLine="560"/>
        <w:spacing w:before="450" w:after="450" w:line="312" w:lineRule="auto"/>
      </w:pPr>
      <w:r>
        <w:rPr>
          <w:rFonts w:ascii="宋体" w:hAnsi="宋体" w:eastAsia="宋体" w:cs="宋体"/>
          <w:color w:val="000"/>
          <w:sz w:val="28"/>
          <w:szCs w:val="28"/>
        </w:rPr>
        <w:t xml:space="preserve">&gt;一、城市社区卫生服务工作现状</w:t>
      </w:r>
    </w:p>
    <w:p>
      <w:pPr>
        <w:ind w:left="0" w:right="0" w:firstLine="560"/>
        <w:spacing w:before="450" w:after="450" w:line="312" w:lineRule="auto"/>
      </w:pPr>
      <w:r>
        <w:rPr>
          <w:rFonts w:ascii="宋体" w:hAnsi="宋体" w:eastAsia="宋体" w:cs="宋体"/>
          <w:color w:val="000"/>
          <w:sz w:val="28"/>
          <w:szCs w:val="28"/>
        </w:rPr>
        <w:t xml:space="preserve">自治州党委、自治州人民政府《关于进一步加强社区建设的实施意见》（党发〔〕23号），对全州社区服务工作做出统一安排部署，全州共设置社区卫生服务中心7所，其中：博乐市4所，精河县、温泉县、阿拉山口各一所（阿拉山口工作尚未启动），社区卫生服务站21所，其中：博乐市14所，精河县3所，温泉县2所，阿拉山口2所。社区卫生服务站均由各医疗机构举办。目前，两县一市已有13所社区卫生服务站先后进驻服务中心开展工作。</w:t>
      </w:r>
    </w:p>
    <w:p>
      <w:pPr>
        <w:ind w:left="0" w:right="0" w:firstLine="560"/>
        <w:spacing w:before="450" w:after="450" w:line="312" w:lineRule="auto"/>
      </w:pPr>
      <w:r>
        <w:rPr>
          <w:rFonts w:ascii="宋体" w:hAnsi="宋体" w:eastAsia="宋体" w:cs="宋体"/>
          <w:color w:val="000"/>
          <w:sz w:val="28"/>
          <w:szCs w:val="28"/>
        </w:rPr>
        <w:t xml:space="preserve">&gt;二、提高和稳定社区人才队伍建设</w:t>
      </w:r>
    </w:p>
    <w:p>
      <w:pPr>
        <w:ind w:left="0" w:right="0" w:firstLine="560"/>
        <w:spacing w:before="450" w:after="450" w:line="312" w:lineRule="auto"/>
      </w:pPr>
      <w:r>
        <w:rPr>
          <w:rFonts w:ascii="宋体" w:hAnsi="宋体" w:eastAsia="宋体" w:cs="宋体"/>
          <w:color w:val="000"/>
          <w:sz w:val="28"/>
          <w:szCs w:val="28"/>
        </w:rPr>
        <w:t xml:space="preserve">根据自治区卫生厅关于《新疆维吾尔自治区中西部地区城市社区卫生人员培训项目实施方案》（新卫科教发〔〕15号），为加快全科医师培训步伐，我州已选派全科医师骨干2名、全科医师岗位培训4名，社区护士岗位培训10名，共计16名社区卫生人员进行了培训，为今后进一步推进和完善社区卫生服务工作奠定了基础。</w:t>
      </w:r>
    </w:p>
    <w:p>
      <w:pPr>
        <w:ind w:left="0" w:right="0" w:firstLine="560"/>
        <w:spacing w:before="450" w:after="450" w:line="312" w:lineRule="auto"/>
      </w:pPr>
      <w:r>
        <w:rPr>
          <w:rFonts w:ascii="宋体" w:hAnsi="宋体" w:eastAsia="宋体" w:cs="宋体"/>
          <w:color w:val="000"/>
          <w:sz w:val="28"/>
          <w:szCs w:val="28"/>
        </w:rPr>
        <w:t xml:space="preserve">&gt;三、全州社区卫生工作进展情况</w:t>
      </w:r>
    </w:p>
    <w:p>
      <w:pPr>
        <w:ind w:left="0" w:right="0" w:firstLine="560"/>
        <w:spacing w:before="450" w:after="450" w:line="312" w:lineRule="auto"/>
      </w:pPr>
      <w:r>
        <w:rPr>
          <w:rFonts w:ascii="宋体" w:hAnsi="宋体" w:eastAsia="宋体" w:cs="宋体"/>
          <w:color w:val="000"/>
          <w:sz w:val="28"/>
          <w:szCs w:val="28"/>
        </w:rPr>
        <w:t xml:space="preserve">目前，全州13所社区卫生服务站共配置工作人员91名（其中：博乐市81人、精河县10人），至10月底，全州共建立家庭档案16473份；接诊病人15696人次；业务收入万元。全州两县一市已有13所社区卫生服务站开设了门诊医疗、向社区居民提供内、外、妇、儿常见病、多发病的诊治，部分社区卫生服务站还对外开设家庭病床，提供急救、转诊、出诊、护理等项目，开展了形式多样的健康教育活动，提供健康咨询，开设健康教育宣传栏，共举办健康教育讲座12次。各卫生服务站与各医院签订双向转诊协议，在就诊流程方面提供一切方便。根据服务功能基本开展了保健、健康教育、康复、常见病、多发病诊疗等项目工作，服务方式也从等病人上门向走出大门、深入人群、深入家庭转变。</w:t>
      </w:r>
    </w:p>
    <w:p>
      <w:pPr>
        <w:ind w:left="0" w:right="0" w:firstLine="560"/>
        <w:spacing w:before="450" w:after="450" w:line="312" w:lineRule="auto"/>
      </w:pPr>
      <w:r>
        <w:rPr>
          <w:rFonts w:ascii="宋体" w:hAnsi="宋体" w:eastAsia="宋体" w:cs="宋体"/>
          <w:color w:val="000"/>
          <w:sz w:val="28"/>
          <w:szCs w:val="28"/>
        </w:rPr>
        <w:t xml:space="preserve">&gt;四、经费使用和落实情况</w:t>
      </w:r>
    </w:p>
    <w:p>
      <w:pPr>
        <w:ind w:left="0" w:right="0" w:firstLine="560"/>
        <w:spacing w:before="450" w:after="450" w:line="312" w:lineRule="auto"/>
      </w:pPr>
      <w:r>
        <w:rPr>
          <w:rFonts w:ascii="宋体" w:hAnsi="宋体" w:eastAsia="宋体" w:cs="宋体"/>
          <w:color w:val="000"/>
          <w:sz w:val="28"/>
          <w:szCs w:val="28"/>
        </w:rPr>
        <w:t xml:space="preserve">各县市卫生局均建立了绩效考核制度，根据《社区基本公共卫生服务项目目录》和《目标责任书》对社区卫生服务工作进行考核，各县市卫生局对社区卫生服务机构所承担的公共卫生服务工作进行业务评价与指导，进一步加强了对社区公共卫生服务工作的监管力度。将专项补助经费与各县市考核成绩挂钩。目前我州根据自治区卫生厅《关于做好城市社区公共卫生服务补助资金使用工作的通知》（新卫传发（）188号），以各县市城镇非农业人口和30%的流动人口数为基数，与州财政局拟定社区卫生服务专项经费下拨方案如下：</w:t>
      </w:r>
    </w:p>
    <w:p>
      <w:pPr>
        <w:ind w:left="0" w:right="0" w:firstLine="560"/>
        <w:spacing w:before="450" w:after="450" w:line="312" w:lineRule="auto"/>
      </w:pPr>
      <w:r>
        <w:rPr>
          <w:rFonts w:ascii="宋体" w:hAnsi="宋体" w:eastAsia="宋体" w:cs="宋体"/>
          <w:color w:val="000"/>
          <w:sz w:val="28"/>
          <w:szCs w:val="28"/>
        </w:rPr>
        <w:t xml:space="preserve">城镇社区人口数及人口补助标准</w:t>
      </w:r>
    </w:p>
    <w:p>
      <w:pPr>
        <w:ind w:left="0" w:right="0" w:firstLine="560"/>
        <w:spacing w:before="450" w:after="450" w:line="312" w:lineRule="auto"/>
      </w:pPr>
      <w:r>
        <w:rPr>
          <w:rFonts w:ascii="宋体" w:hAnsi="宋体" w:eastAsia="宋体" w:cs="宋体"/>
          <w:color w:val="000"/>
          <w:sz w:val="28"/>
          <w:szCs w:val="28"/>
        </w:rPr>
        <w:t xml:space="preserve">城镇人口数</w:t>
      </w:r>
    </w:p>
    <w:p>
      <w:pPr>
        <w:ind w:left="0" w:right="0" w:firstLine="560"/>
        <w:spacing w:before="450" w:after="450" w:line="312" w:lineRule="auto"/>
      </w:pPr>
      <w:r>
        <w:rPr>
          <w:rFonts w:ascii="宋体" w:hAnsi="宋体" w:eastAsia="宋体" w:cs="宋体"/>
          <w:color w:val="000"/>
          <w:sz w:val="28"/>
          <w:szCs w:val="28"/>
        </w:rPr>
        <w:t xml:space="preserve">补助标准</w:t>
      </w:r>
    </w:p>
    <w:p>
      <w:pPr>
        <w:ind w:left="0" w:right="0" w:firstLine="560"/>
        <w:spacing w:before="450" w:after="450" w:line="312" w:lineRule="auto"/>
      </w:pPr>
      <w:r>
        <w:rPr>
          <w:rFonts w:ascii="宋体" w:hAnsi="宋体" w:eastAsia="宋体" w:cs="宋体"/>
          <w:color w:val="000"/>
          <w:sz w:val="28"/>
          <w:szCs w:val="28"/>
        </w:rPr>
        <w:t xml:space="preserve">博乐市</w:t>
      </w:r>
    </w:p>
    <w:p>
      <w:pPr>
        <w:ind w:left="0" w:right="0" w:firstLine="560"/>
        <w:spacing w:before="450" w:after="450" w:line="312" w:lineRule="auto"/>
      </w:pPr>
      <w:r>
        <w:rPr>
          <w:rFonts w:ascii="宋体" w:hAnsi="宋体" w:eastAsia="宋体" w:cs="宋体"/>
          <w:color w:val="000"/>
          <w:sz w:val="28"/>
          <w:szCs w:val="28"/>
        </w:rPr>
        <w:t xml:space="preserve">116149</w:t>
      </w:r>
    </w:p>
    <w:p>
      <w:pPr>
        <w:ind w:left="0" w:right="0" w:firstLine="560"/>
        <w:spacing w:before="450" w:after="450" w:line="312" w:lineRule="auto"/>
      </w:pPr>
      <w:r>
        <w:rPr>
          <w:rFonts w:ascii="宋体" w:hAnsi="宋体" w:eastAsia="宋体" w:cs="宋体"/>
          <w:color w:val="000"/>
          <w:sz w:val="28"/>
          <w:szCs w:val="28"/>
        </w:rPr>
        <w:t xml:space="preserve">929192</w:t>
      </w:r>
    </w:p>
    <w:p>
      <w:pPr>
        <w:ind w:left="0" w:right="0" w:firstLine="560"/>
        <w:spacing w:before="450" w:after="450" w:line="312" w:lineRule="auto"/>
      </w:pPr>
      <w:r>
        <w:rPr>
          <w:rFonts w:ascii="宋体" w:hAnsi="宋体" w:eastAsia="宋体" w:cs="宋体"/>
          <w:color w:val="000"/>
          <w:sz w:val="28"/>
          <w:szCs w:val="28"/>
        </w:rPr>
        <w:t xml:space="preserve">精河县</w:t>
      </w:r>
    </w:p>
    <w:p>
      <w:pPr>
        <w:ind w:left="0" w:right="0" w:firstLine="560"/>
        <w:spacing w:before="450" w:after="450" w:line="312" w:lineRule="auto"/>
      </w:pPr>
      <w:r>
        <w:rPr>
          <w:rFonts w:ascii="宋体" w:hAnsi="宋体" w:eastAsia="宋体" w:cs="宋体"/>
          <w:color w:val="000"/>
          <w:sz w:val="28"/>
          <w:szCs w:val="28"/>
        </w:rPr>
        <w:t xml:space="preserve">17600</w:t>
      </w:r>
    </w:p>
    <w:p>
      <w:pPr>
        <w:ind w:left="0" w:right="0" w:firstLine="560"/>
        <w:spacing w:before="450" w:after="450" w:line="312" w:lineRule="auto"/>
      </w:pPr>
      <w:r>
        <w:rPr>
          <w:rFonts w:ascii="宋体" w:hAnsi="宋体" w:eastAsia="宋体" w:cs="宋体"/>
          <w:color w:val="000"/>
          <w:sz w:val="28"/>
          <w:szCs w:val="28"/>
        </w:rPr>
        <w:t xml:space="preserve">140800</w:t>
      </w:r>
    </w:p>
    <w:p>
      <w:pPr>
        <w:ind w:left="0" w:right="0" w:firstLine="560"/>
        <w:spacing w:before="450" w:after="450" w:line="312" w:lineRule="auto"/>
      </w:pPr>
      <w:r>
        <w:rPr>
          <w:rFonts w:ascii="宋体" w:hAnsi="宋体" w:eastAsia="宋体" w:cs="宋体"/>
          <w:color w:val="000"/>
          <w:sz w:val="28"/>
          <w:szCs w:val="28"/>
        </w:rPr>
        <w:t xml:space="preserve">温泉县</w:t>
      </w:r>
    </w:p>
    <w:p>
      <w:pPr>
        <w:ind w:left="0" w:right="0" w:firstLine="560"/>
        <w:spacing w:before="450" w:after="450" w:line="312" w:lineRule="auto"/>
      </w:pPr>
      <w:r>
        <w:rPr>
          <w:rFonts w:ascii="宋体" w:hAnsi="宋体" w:eastAsia="宋体" w:cs="宋体"/>
          <w:color w:val="000"/>
          <w:sz w:val="28"/>
          <w:szCs w:val="28"/>
        </w:rPr>
        <w:t xml:space="preserve">8826</w:t>
      </w:r>
    </w:p>
    <w:p>
      <w:pPr>
        <w:ind w:left="0" w:right="0" w:firstLine="560"/>
        <w:spacing w:before="450" w:after="450" w:line="312" w:lineRule="auto"/>
      </w:pPr>
      <w:r>
        <w:rPr>
          <w:rFonts w:ascii="宋体" w:hAnsi="宋体" w:eastAsia="宋体" w:cs="宋体"/>
          <w:color w:val="000"/>
          <w:sz w:val="28"/>
          <w:szCs w:val="28"/>
        </w:rPr>
        <w:t xml:space="preserve">70608</w:t>
      </w:r>
    </w:p>
    <w:p>
      <w:pPr>
        <w:ind w:left="0" w:right="0" w:firstLine="560"/>
        <w:spacing w:before="450" w:after="450" w:line="312" w:lineRule="auto"/>
      </w:pPr>
      <w:r>
        <w:rPr>
          <w:rFonts w:ascii="宋体" w:hAnsi="宋体" w:eastAsia="宋体" w:cs="宋体"/>
          <w:color w:val="000"/>
          <w:sz w:val="28"/>
          <w:szCs w:val="28"/>
        </w:rPr>
        <w:t xml:space="preserve">阿拉山口</w:t>
      </w:r>
    </w:p>
    <w:p>
      <w:pPr>
        <w:ind w:left="0" w:right="0" w:firstLine="560"/>
        <w:spacing w:before="450" w:after="450" w:line="312" w:lineRule="auto"/>
      </w:pPr>
      <w:r>
        <w:rPr>
          <w:rFonts w:ascii="宋体" w:hAnsi="宋体" w:eastAsia="宋体" w:cs="宋体"/>
          <w:color w:val="000"/>
          <w:sz w:val="28"/>
          <w:szCs w:val="28"/>
        </w:rPr>
        <w:t xml:space="preserve">28675</w:t>
      </w:r>
    </w:p>
    <w:p>
      <w:pPr>
        <w:ind w:left="0" w:right="0" w:firstLine="560"/>
        <w:spacing w:before="450" w:after="450" w:line="312" w:lineRule="auto"/>
      </w:pPr>
      <w:r>
        <w:rPr>
          <w:rFonts w:ascii="宋体" w:hAnsi="宋体" w:eastAsia="宋体" w:cs="宋体"/>
          <w:color w:val="000"/>
          <w:sz w:val="28"/>
          <w:szCs w:val="28"/>
        </w:rPr>
        <w:t xml:space="preserve">229400</w:t>
      </w:r>
    </w:p>
    <w:p>
      <w:pPr>
        <w:ind w:left="0" w:right="0" w:firstLine="560"/>
        <w:spacing w:before="450" w:after="450" w:line="312" w:lineRule="auto"/>
      </w:pPr>
      <w:r>
        <w:rPr>
          <w:rFonts w:ascii="宋体" w:hAnsi="宋体" w:eastAsia="宋体" w:cs="宋体"/>
          <w:color w:val="000"/>
          <w:sz w:val="28"/>
          <w:szCs w:val="28"/>
        </w:rPr>
        <w:t xml:space="preserve">171250</w:t>
      </w:r>
    </w:p>
    <w:p>
      <w:pPr>
        <w:ind w:left="0" w:right="0" w:firstLine="560"/>
        <w:spacing w:before="450" w:after="450" w:line="312" w:lineRule="auto"/>
      </w:pPr>
      <w:r>
        <w:rPr>
          <w:rFonts w:ascii="宋体" w:hAnsi="宋体" w:eastAsia="宋体" w:cs="宋体"/>
          <w:color w:val="000"/>
          <w:sz w:val="28"/>
          <w:szCs w:val="28"/>
        </w:rPr>
        <w:t xml:space="preserve">1370000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社区卫生服务工作依托社区卫生建设目前只是刚刚起步，还需经过不断完善、不断改进的过程，就当前发展现状，全州城市社区卫生发展存在以下问题：</w:t>
      </w:r>
    </w:p>
    <w:p>
      <w:pPr>
        <w:ind w:left="0" w:right="0" w:firstLine="560"/>
        <w:spacing w:before="450" w:after="450" w:line="312" w:lineRule="auto"/>
      </w:pPr>
      <w:r>
        <w:rPr>
          <w:rFonts w:ascii="宋体" w:hAnsi="宋体" w:eastAsia="宋体" w:cs="宋体"/>
          <w:color w:val="000"/>
          <w:sz w:val="28"/>
          <w:szCs w:val="28"/>
        </w:rPr>
        <w:t xml:space="preserve">㈠社区卫生服务专业技术人员相对缺乏。目前我州的社区卫生服务机构均由医疗机构举办，医疗机构性质不一（有全额事业单位，也有差额事业单位），且医疗机构人员编制核定较少，全科医师相对缺乏，造成社区卫生卫生专业技术人员不足，在一定程度上影响了社区卫生服务工作正常运行；</w:t>
      </w:r>
    </w:p>
    <w:p>
      <w:pPr>
        <w:ind w:left="0" w:right="0" w:firstLine="560"/>
        <w:spacing w:before="450" w:after="450" w:line="312" w:lineRule="auto"/>
      </w:pPr>
      <w:r>
        <w:rPr>
          <w:rFonts w:ascii="宋体" w:hAnsi="宋体" w:eastAsia="宋体" w:cs="宋体"/>
          <w:color w:val="000"/>
          <w:sz w:val="28"/>
          <w:szCs w:val="28"/>
        </w:rPr>
        <w:t xml:space="preserve">㈡社区卫生服务站设备简陋、缺乏，不能很好满足社区卫生服务工作的正常开展；</w:t>
      </w:r>
    </w:p>
    <w:p>
      <w:pPr>
        <w:ind w:left="0" w:right="0" w:firstLine="560"/>
        <w:spacing w:before="450" w:after="450" w:line="312" w:lineRule="auto"/>
      </w:pPr>
      <w:r>
        <w:rPr>
          <w:rFonts w:ascii="宋体" w:hAnsi="宋体" w:eastAsia="宋体" w:cs="宋体"/>
          <w:color w:val="000"/>
          <w:sz w:val="28"/>
          <w:szCs w:val="28"/>
        </w:rPr>
        <w:t xml:space="preserve">㈢需进一步建立健全社区卫生服务运行机制和制度，对社区卫生服务工作提供机制和制度保障；</w:t>
      </w:r>
    </w:p>
    <w:p>
      <w:pPr>
        <w:ind w:left="0" w:right="0" w:firstLine="560"/>
        <w:spacing w:before="450" w:after="450" w:line="312" w:lineRule="auto"/>
      </w:pPr>
      <w:r>
        <w:rPr>
          <w:rFonts w:ascii="宋体" w:hAnsi="宋体" w:eastAsia="宋体" w:cs="宋体"/>
          <w:color w:val="000"/>
          <w:sz w:val="28"/>
          <w:szCs w:val="28"/>
        </w:rPr>
        <w:t xml:space="preserve">&gt;六、下一步工作重点</w:t>
      </w:r>
    </w:p>
    <w:p>
      <w:pPr>
        <w:ind w:left="0" w:right="0" w:firstLine="560"/>
        <w:spacing w:before="450" w:after="450" w:line="312" w:lineRule="auto"/>
      </w:pPr>
      <w:r>
        <w:rPr>
          <w:rFonts w:ascii="宋体" w:hAnsi="宋体" w:eastAsia="宋体" w:cs="宋体"/>
          <w:color w:val="000"/>
          <w:sz w:val="28"/>
          <w:szCs w:val="28"/>
        </w:rPr>
        <w:t xml:space="preserve">㈠应尽快出台区域卫生规划。充分发挥和发展社区服务机构特色化、个性化服务，以期赢得社区服务机构生存和发展的空间，并步入良性发展轨道，最终形成“小病、保健、康复在社区，大病进医院”的社区卫生发展模式；</w:t>
      </w:r>
    </w:p>
    <w:p>
      <w:pPr>
        <w:ind w:left="0" w:right="0" w:firstLine="560"/>
        <w:spacing w:before="450" w:after="450" w:line="312" w:lineRule="auto"/>
      </w:pPr>
      <w:r>
        <w:rPr>
          <w:rFonts w:ascii="宋体" w:hAnsi="宋体" w:eastAsia="宋体" w:cs="宋体"/>
          <w:color w:val="000"/>
          <w:sz w:val="28"/>
          <w:szCs w:val="28"/>
        </w:rPr>
        <w:t xml:space="preserve">㈡加强调查研究，明确发展思路。要通过学习、借鉴、调研等方式，认真探讨本地区发展城市社区卫生服务的办法和思路，可以先以社区卫生服务机构预防、保健、健康教育、康复、计划生育服务、常见病、多发病诊疗等“六位一体”功能中部分功能为切入点，逐步完善社区卫生服务机构功能；</w:t>
      </w:r>
    </w:p>
    <w:p>
      <w:pPr>
        <w:ind w:left="0" w:right="0" w:firstLine="560"/>
        <w:spacing w:before="450" w:after="450" w:line="312" w:lineRule="auto"/>
      </w:pPr>
      <w:r>
        <w:rPr>
          <w:rFonts w:ascii="宋体" w:hAnsi="宋体" w:eastAsia="宋体" w:cs="宋体"/>
          <w:color w:val="000"/>
          <w:sz w:val="28"/>
          <w:szCs w:val="28"/>
        </w:rPr>
        <w:t xml:space="preserve">㈢进一步完善社区卫生服务工作制度，充分发挥建立绩效考核制度的激励机制；</w:t>
      </w:r>
    </w:p>
    <w:p>
      <w:pPr>
        <w:ind w:left="0" w:right="0" w:firstLine="560"/>
        <w:spacing w:before="450" w:after="450" w:line="312" w:lineRule="auto"/>
      </w:pPr>
      <w:r>
        <w:rPr>
          <w:rFonts w:ascii="宋体" w:hAnsi="宋体" w:eastAsia="宋体" w:cs="宋体"/>
          <w:color w:val="000"/>
          <w:sz w:val="28"/>
          <w:szCs w:val="28"/>
        </w:rPr>
        <w:t xml:space="preserve">㈣进一步加强全科医师和社区护士的培训工作，满足社区卫生服务工作的需要；</w:t>
      </w:r>
    </w:p>
    <w:p>
      <w:pPr>
        <w:ind w:left="0" w:right="0" w:firstLine="560"/>
        <w:spacing w:before="450" w:after="450" w:line="312" w:lineRule="auto"/>
      </w:pPr>
      <w:r>
        <w:rPr>
          <w:rFonts w:ascii="宋体" w:hAnsi="宋体" w:eastAsia="宋体" w:cs="宋体"/>
          <w:color w:val="000"/>
          <w:sz w:val="28"/>
          <w:szCs w:val="28"/>
        </w:rPr>
        <w:t xml:space="preserve">㈤逐步增加对社区卫生服务的投入，为社区卫生服务工作提供资金保障。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资金监管的工作总结4</w:t>
      </w:r>
    </w:p>
    <w:p>
      <w:pPr>
        <w:ind w:left="0" w:right="0" w:firstLine="560"/>
        <w:spacing w:before="450" w:after="450" w:line="312" w:lineRule="auto"/>
      </w:pPr>
      <w:r>
        <w:rPr>
          <w:rFonts w:ascii="宋体" w:hAnsi="宋体" w:eastAsia="宋体" w:cs="宋体"/>
          <w:color w:val="000"/>
          <w:sz w:val="28"/>
          <w:szCs w:val="28"/>
        </w:rPr>
        <w:t xml:space="preserve">资金就是以货币形态存在的资产，包括现金和银行存款，还有其他的货币资金。资金管理就是投资决策与计划，建立资金使用和分管的责任制，检查和监督资金的使用情况，考核资金的利用效果。管理的主要目的是：组织资金供应，保证生产经营活动不间断地进行；不断提高资金利用效率，节约资金；提出合理使用资金的建议和措施，促进生产、技术、经营管理水平的提高。</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现金是指人民币现钞，企业用现钞从事交易，只能在一定范围内进行。现金的管理和使用必须符合《现金管理暂行条例》规定，条例明确规定了现金的使用范围、库存现金限额以及其他现金管理规定。</w:t>
      </w:r>
    </w:p>
    <w:p>
      <w:pPr>
        <w:ind w:left="0" w:right="0" w:firstLine="560"/>
        <w:spacing w:before="450" w:after="450" w:line="312" w:lineRule="auto"/>
      </w:pPr>
      <w:r>
        <w:rPr>
          <w:rFonts w:ascii="宋体" w:hAnsi="宋体" w:eastAsia="宋体" w:cs="宋体"/>
          <w:color w:val="000"/>
          <w:sz w:val="28"/>
          <w:szCs w:val="28"/>
        </w:rPr>
        <w:t xml:space="preserve">（一）现金的使用范围</w:t>
      </w:r>
    </w:p>
    <w:p>
      <w:pPr>
        <w:ind w:left="0" w:right="0" w:firstLine="560"/>
        <w:spacing w:before="450" w:after="450" w:line="312" w:lineRule="auto"/>
      </w:pPr>
      <w:r>
        <w:rPr>
          <w:rFonts w:ascii="宋体" w:hAnsi="宋体" w:eastAsia="宋体" w:cs="宋体"/>
          <w:color w:val="000"/>
          <w:sz w:val="28"/>
          <w:szCs w:val="28"/>
        </w:rPr>
        <w:t xml:space="preserve">现金的使用范围比较小，比如企业的日常报销、出差人员必须随身携带的差旅费、结算起点1000元以下的零星支出以及中国人民银行确定需要支付现金的其他支出等。我们应该根据实际情况尽量减少现金的使用，保证现金使用的安全性。</w:t>
      </w:r>
    </w:p>
    <w:p>
      <w:pPr>
        <w:ind w:left="0" w:right="0" w:firstLine="560"/>
        <w:spacing w:before="450" w:after="450" w:line="312" w:lineRule="auto"/>
      </w:pPr>
      <w:r>
        <w:rPr>
          <w:rFonts w:ascii="宋体" w:hAnsi="宋体" w:eastAsia="宋体" w:cs="宋体"/>
          <w:color w:val="000"/>
          <w:sz w:val="28"/>
          <w:szCs w:val="28"/>
        </w:rPr>
        <w:t xml:space="preserve">（二）库存现金限额</w:t>
      </w:r>
    </w:p>
    <w:p>
      <w:pPr>
        <w:ind w:left="0" w:right="0" w:firstLine="560"/>
        <w:spacing w:before="450" w:after="450" w:line="312" w:lineRule="auto"/>
      </w:pPr>
      <w:r>
        <w:rPr>
          <w:rFonts w:ascii="宋体" w:hAnsi="宋体" w:eastAsia="宋体" w:cs="宋体"/>
          <w:color w:val="000"/>
          <w:sz w:val="28"/>
          <w:szCs w:val="28"/>
        </w:rPr>
        <w:t xml:space="preserve">库存现金的限额是指为了保证单位日常零星开支的需要，允许企业留存现金的最高数额。这一限额由开户银行根据企业的实际需要核定，一般按照单位3-5天日常零星开支的需要量确定。核定后的库存现金限额，开户单位必须严格遵守，超过部分应于当日终了前存入银行。需要增加或减少库存现限额的单位，应向开户银行提出申请，由开户银行核定。</w:t>
      </w:r>
    </w:p>
    <w:p>
      <w:pPr>
        <w:ind w:left="0" w:right="0" w:firstLine="560"/>
        <w:spacing w:before="450" w:after="450" w:line="312" w:lineRule="auto"/>
      </w:pPr>
      <w:r>
        <w:rPr>
          <w:rFonts w:ascii="宋体" w:hAnsi="宋体" w:eastAsia="宋体" w:cs="宋体"/>
          <w:color w:val="000"/>
          <w:sz w:val="28"/>
          <w:szCs w:val="28"/>
        </w:rPr>
        <w:t xml:space="preserve">（三）现金管理的其他规定</w:t>
      </w:r>
    </w:p>
    <w:p>
      <w:pPr>
        <w:ind w:left="0" w:right="0" w:firstLine="560"/>
        <w:spacing w:before="450" w:after="450" w:line="312" w:lineRule="auto"/>
      </w:pPr>
      <w:r>
        <w:rPr>
          <w:rFonts w:ascii="宋体" w:hAnsi="宋体" w:eastAsia="宋体" w:cs="宋体"/>
          <w:color w:val="000"/>
          <w:sz w:val="28"/>
          <w:szCs w:val="28"/>
        </w:rPr>
        <w:t xml:space="preserve">1、不得坐支现金，即不得用收入的现金直接支付。</w:t>
      </w:r>
    </w:p>
    <w:p>
      <w:pPr>
        <w:ind w:left="0" w:right="0" w:firstLine="560"/>
        <w:spacing w:before="450" w:after="450" w:line="312" w:lineRule="auto"/>
      </w:pPr>
      <w:r>
        <w:rPr>
          <w:rFonts w:ascii="宋体" w:hAnsi="宋体" w:eastAsia="宋体" w:cs="宋体"/>
          <w:color w:val="000"/>
          <w:sz w:val="28"/>
          <w:szCs w:val="28"/>
        </w:rPr>
        <w:t xml:space="preserve">2、不准用不符合财务制度的凭证顶替库存现金，即不得“白条顶库”。</w:t>
      </w:r>
    </w:p>
    <w:p>
      <w:pPr>
        <w:ind w:left="0" w:right="0" w:firstLine="560"/>
        <w:spacing w:before="450" w:after="450" w:line="312" w:lineRule="auto"/>
      </w:pPr>
      <w:r>
        <w:rPr>
          <w:rFonts w:ascii="宋体" w:hAnsi="宋体" w:eastAsia="宋体" w:cs="宋体"/>
          <w:color w:val="000"/>
          <w:sz w:val="28"/>
          <w:szCs w:val="28"/>
        </w:rPr>
        <w:t xml:space="preserve">3、不准谎报用途套取现金。</w:t>
      </w:r>
    </w:p>
    <w:p>
      <w:pPr>
        <w:ind w:left="0" w:right="0" w:firstLine="560"/>
        <w:spacing w:before="450" w:after="450" w:line="312" w:lineRule="auto"/>
      </w:pPr>
      <w:r>
        <w:rPr>
          <w:rFonts w:ascii="宋体" w:hAnsi="宋体" w:eastAsia="宋体" w:cs="宋体"/>
          <w:color w:val="000"/>
          <w:sz w:val="28"/>
          <w:szCs w:val="28"/>
        </w:rPr>
        <w:t xml:space="preserve">4、不准“公款私存”，不得设置“小金库”等。</w:t>
      </w:r>
    </w:p>
    <w:p>
      <w:pPr>
        <w:ind w:left="0" w:right="0" w:firstLine="560"/>
        <w:spacing w:before="450" w:after="450" w:line="312" w:lineRule="auto"/>
      </w:pPr>
      <w:r>
        <w:rPr>
          <w:rFonts w:ascii="宋体" w:hAnsi="宋体" w:eastAsia="宋体" w:cs="宋体"/>
          <w:color w:val="000"/>
          <w:sz w:val="28"/>
          <w:szCs w:val="28"/>
        </w:rPr>
        <w:t xml:space="preserve">&gt;二、银行存款管理</w:t>
      </w:r>
    </w:p>
    <w:p>
      <w:pPr>
        <w:ind w:left="0" w:right="0" w:firstLine="560"/>
        <w:spacing w:before="450" w:after="450" w:line="312" w:lineRule="auto"/>
      </w:pPr>
      <w:r>
        <w:rPr>
          <w:rFonts w:ascii="宋体" w:hAnsi="宋体" w:eastAsia="宋体" w:cs="宋体"/>
          <w:color w:val="000"/>
          <w:sz w:val="28"/>
          <w:szCs w:val="28"/>
        </w:rPr>
        <w:t xml:space="preserve">（一）企业应当按照《银行帐户管理办法》的规定开立和使用基本存款帐户、一般存款帐户、临时存款帐户和专用存款帐户。</w:t>
      </w:r>
    </w:p>
    <w:p>
      <w:pPr>
        <w:ind w:left="0" w:right="0" w:firstLine="560"/>
        <w:spacing w:before="450" w:after="450" w:line="312" w:lineRule="auto"/>
      </w:pPr>
      <w:r>
        <w:rPr>
          <w:rFonts w:ascii="宋体" w:hAnsi="宋体" w:eastAsia="宋体" w:cs="宋体"/>
          <w:color w:val="000"/>
          <w:sz w:val="28"/>
          <w:szCs w:val="28"/>
        </w:rPr>
        <w:t xml:space="preserve">（二）银行存款资金的使用应当严格遵守银行结算纪律，不得套取银行信用，签发空头支票、印章与预留印鉴不符支票以及没有资金保证的票据；不准无理拒付、任意占用他人资金；不准违反规定开立和使用帐户等。</w:t>
      </w:r>
    </w:p>
    <w:p>
      <w:pPr>
        <w:ind w:left="0" w:right="0" w:firstLine="560"/>
        <w:spacing w:before="450" w:after="450" w:line="312" w:lineRule="auto"/>
      </w:pPr>
      <w:r>
        <w:rPr>
          <w:rFonts w:ascii="宋体" w:hAnsi="宋体" w:eastAsia="宋体" w:cs="宋体"/>
          <w:color w:val="000"/>
          <w:sz w:val="28"/>
          <w:szCs w:val="28"/>
        </w:rPr>
        <w:t xml:space="preserve">（三）资金使用应该建立严格的审批方式、支付程序。单位各部门申请资金支付应该填写统一印制的申请单，申请单应注明收款人信息、款项的用途、本次支取金额等，并附有有效经济合同或相关证明。支付流程应按部门领导逐级审批，实施“一支笔”审批，最终由财务办理支付。</w:t>
      </w:r>
    </w:p>
    <w:p>
      <w:pPr>
        <w:ind w:left="0" w:right="0" w:firstLine="560"/>
        <w:spacing w:before="450" w:after="450" w:line="312" w:lineRule="auto"/>
      </w:pPr>
      <w:r>
        <w:rPr>
          <w:rFonts w:ascii="宋体" w:hAnsi="宋体" w:eastAsia="宋体" w:cs="宋体"/>
          <w:color w:val="000"/>
          <w:sz w:val="28"/>
          <w:szCs w:val="28"/>
        </w:rPr>
        <w:t xml:space="preserve">&gt;三、其他货币资金管理</w:t>
      </w:r>
    </w:p>
    <w:p>
      <w:pPr>
        <w:ind w:left="0" w:right="0" w:firstLine="560"/>
        <w:spacing w:before="450" w:after="450" w:line="312" w:lineRule="auto"/>
      </w:pPr>
      <w:r>
        <w:rPr>
          <w:rFonts w:ascii="宋体" w:hAnsi="宋体" w:eastAsia="宋体" w:cs="宋体"/>
          <w:color w:val="000"/>
          <w:sz w:val="28"/>
          <w:szCs w:val="28"/>
        </w:rPr>
        <w:t xml:space="preserve">其他货币资金是指现金、银行存款以外的其他货币资金，包括外埠存款、银行汇票存款、银行本票存款和信用卡存款等。企业应该合理安排资金，利用暂时闲置资金采取多种形式创造更多的收益。</w:t>
      </w:r>
    </w:p>
    <w:p>
      <w:pPr>
        <w:ind w:left="0" w:right="0" w:firstLine="560"/>
        <w:spacing w:before="450" w:after="450" w:line="312" w:lineRule="auto"/>
      </w:pPr>
      <w:r>
        <w:rPr>
          <w:rFonts w:ascii="宋体" w:hAnsi="宋体" w:eastAsia="宋体" w:cs="宋体"/>
          <w:color w:val="000"/>
          <w:sz w:val="28"/>
          <w:szCs w:val="28"/>
        </w:rPr>
        <w:t xml:space="preserve">&gt;四、根据企业情况，做好资金管理工作</w:t>
      </w:r>
    </w:p>
    <w:p>
      <w:pPr>
        <w:ind w:left="0" w:right="0" w:firstLine="560"/>
        <w:spacing w:before="450" w:after="450" w:line="312" w:lineRule="auto"/>
      </w:pPr>
      <w:r>
        <w:rPr>
          <w:rFonts w:ascii="宋体" w:hAnsi="宋体" w:eastAsia="宋体" w:cs="宋体"/>
          <w:color w:val="000"/>
          <w:sz w:val="28"/>
          <w:szCs w:val="28"/>
        </w:rPr>
        <w:t xml:space="preserve">我们华润大东公司是属合资企业，主要的经营业务是外轮的修、造业务，主要的经营收入是以美元为主。我们就应该利用这个特点开发合理的资金管理模式，在美元结汇业务中应当密切关注汇率，择机结汇，争取最优的结汇利率，为公司获取更大的利益；利用银行的多种存款方式，比如美元非标准定期存款，根据存款期限可以获得比较优惠的利率，而且存款周期灵活，企业的资金可以灵活运用并取得更多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