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政府金融建设工作总结(必备23篇)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政府金融建设工作总结1从xx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w:t>
      </w:r>
    </w:p>
    <w:p>
      <w:pPr>
        <w:ind w:left="0" w:right="0" w:firstLine="560"/>
        <w:spacing w:before="450" w:after="450" w:line="312" w:lineRule="auto"/>
      </w:pPr>
      <w:r>
        <w:rPr>
          <w:rFonts w:ascii="宋体" w:hAnsi="宋体" w:eastAsia="宋体" w:cs="宋体"/>
          <w:color w:val="000"/>
          <w:sz w:val="28"/>
          <w:szCs w:val="28"/>
        </w:rPr>
        <w:t xml:space="preserve">从xx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客户服务平台的功能完善，并于xxxx年x月xx日完成功能完善建议提交金正工作人员；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改革以及维护金融稳定的各项任务落实，在服务实体经济、地方金融组织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&gt;一、金融组织创新进一步深化</w:t>
      </w:r>
    </w:p>
    <w:p>
      <w:pPr>
        <w:ind w:left="0" w:right="0" w:firstLine="560"/>
        <w:spacing w:before="450" w:after="450" w:line="312" w:lineRule="auto"/>
      </w:pPr>
      <w:r>
        <w:rPr>
          <w:rFonts w:ascii="宋体" w:hAnsi="宋体" w:eastAsia="宋体" w:cs="宋体"/>
          <w:color w:val="000"/>
          <w:sz w:val="28"/>
          <w:szCs w:val="28"/>
        </w:rPr>
        <w:t xml:space="preserve">深化小额贷款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支持。引导银行业金融机构积极向上争取信贷指标，鼓励银行业机构加大对实体经济信贷支持力度。率温州之先开展小额贷款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2、建立民间金融风险防控体系。及时协调银行机构帮助企业资金周转。组织开展风险企业帮扶和银行不良贷款化解百日专项行动，同时全力以赴做好担保关联企业风险防控工作。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修订新拟上市企业扶持政策，提请市政府出台一系列优惠政策，一是出台资金奖励机制。二是政策扶持方面倾斜。三是实际行动帮扶企业。四是建立上市企业数据库。</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w:t>
      </w:r>
    </w:p>
    <w:p>
      <w:pPr>
        <w:ind w:left="0" w:right="0" w:firstLine="560"/>
        <w:spacing w:before="450" w:after="450" w:line="312" w:lineRule="auto"/>
      </w:pPr>
      <w:r>
        <w:rPr>
          <w:rFonts w:ascii="宋体" w:hAnsi="宋体" w:eastAsia="宋体" w:cs="宋体"/>
          <w:color w:val="000"/>
          <w:sz w:val="28"/>
          <w:szCs w:val="28"/>
        </w:rPr>
        <w:t xml:space="preserve">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w:t>
      </w:r>
    </w:p>
    <w:p>
      <w:pPr>
        <w:ind w:left="0" w:right="0" w:firstLine="560"/>
        <w:spacing w:before="450" w:after="450" w:line="312" w:lineRule="auto"/>
      </w:pPr>
      <w:r>
        <w:rPr>
          <w:rFonts w:ascii="宋体" w:hAnsi="宋体" w:eastAsia="宋体" w:cs="宋体"/>
          <w:color w:val="000"/>
          <w:sz w:val="28"/>
          <w:szCs w:val="28"/>
        </w:rPr>
        <w:t xml:space="preserve">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政府金融建设工作总结5</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政府金融建设工作总结6</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政府金融建设工作总结7</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政府金融建设工作总结8</w:t>
      </w:r>
    </w:p>
    <w:p>
      <w:pPr>
        <w:ind w:left="0" w:right="0" w:firstLine="560"/>
        <w:spacing w:before="450" w:after="450" w:line="312" w:lineRule="auto"/>
      </w:pPr>
      <w:r>
        <w:rPr>
          <w:rFonts w:ascii="宋体" w:hAnsi="宋体" w:eastAsia="宋体" w:cs="宋体"/>
          <w:color w:val="000"/>
          <w:sz w:val="28"/>
          <w:szCs w:val="28"/>
        </w:rPr>
        <w:t xml:space="preserve">20xx年以来，区金融办围绕省级金融创新特色示范园区建设目标，立足金融聚集优势，完善产业政策，延升服务水平，防范区域金融风险，引进创新金融业态，发挥金融服务实体职能，引导产业创新发展，工作取得长足进步，特别是上半年全区金融运行良好，未发生重大风险。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(一)防范金融风险</w:t>
      </w:r>
    </w:p>
    <w:p>
      <w:pPr>
        <w:ind w:left="0" w:right="0" w:firstLine="560"/>
        <w:spacing w:before="450" w:after="450" w:line="312" w:lineRule="auto"/>
      </w:pPr>
      <w:r>
        <w:rPr>
          <w:rFonts w:ascii="宋体" w:hAnsi="宋体" w:eastAsia="宋体" w:cs="宋体"/>
          <w:color w:val="000"/>
          <w:sz w:val="28"/>
          <w:szCs w:val="28"/>
        </w:rPr>
        <w:t xml:space="preserve">1、1月份，金融办被评为长沙市打击非法集资工作一类单位。</w:t>
      </w:r>
    </w:p>
    <w:p>
      <w:pPr>
        <w:ind w:left="0" w:right="0" w:firstLine="560"/>
        <w:spacing w:before="450" w:after="450" w:line="312" w:lineRule="auto"/>
      </w:pPr>
      <w:r>
        <w:rPr>
          <w:rFonts w:ascii="宋体" w:hAnsi="宋体" w:eastAsia="宋体" w:cs="宋体"/>
          <w:color w:val="000"/>
          <w:sz w:val="28"/>
          <w:szCs w:val="28"/>
        </w:rPr>
        <w:t xml:space="preserve">2、率先建设全省首个区域性金融风险监测预警处置平台，已正式上线测试运行。</w:t>
      </w:r>
    </w:p>
    <w:p>
      <w:pPr>
        <w:ind w:left="0" w:right="0" w:firstLine="560"/>
        <w:spacing w:before="450" w:after="450" w:line="312" w:lineRule="auto"/>
      </w:pPr>
      <w:r>
        <w:rPr>
          <w:rFonts w:ascii="宋体" w:hAnsi="宋体" w:eastAsia="宋体" w:cs="宋体"/>
          <w:color w:val="000"/>
          <w:sz w:val="28"/>
          <w:szCs w:val="28"/>
        </w:rPr>
        <w:t xml:space="preserve">3、立足XX区楼宇密集特色，研究探索并建立了全区楼宇防非打非工作机制，并实现全区防范金融风案件移送起诉3起，立案5起，破案1起，化解重大金融风险3起，打击处置涉众型金融违法事件1起。</w:t>
      </w:r>
    </w:p>
    <w:p>
      <w:pPr>
        <w:ind w:left="0" w:right="0" w:firstLine="560"/>
        <w:spacing w:before="450" w:after="450" w:line="312" w:lineRule="auto"/>
      </w:pPr>
      <w:r>
        <w:rPr>
          <w:rFonts w:ascii="宋体" w:hAnsi="宋体" w:eastAsia="宋体" w:cs="宋体"/>
          <w:color w:val="000"/>
          <w:sz w:val="28"/>
          <w:szCs w:val="28"/>
        </w:rPr>
        <w:t xml:space="preserve">4、5月份，区打非工作获得市推荐，向国家申报楼宇防范金融风险工作经验介绍。</w:t>
      </w:r>
    </w:p>
    <w:p>
      <w:pPr>
        <w:ind w:left="0" w:right="0" w:firstLine="560"/>
        <w:spacing w:before="450" w:after="450" w:line="312" w:lineRule="auto"/>
      </w:pPr>
      <w:r>
        <w:rPr>
          <w:rFonts w:ascii="宋体" w:hAnsi="宋体" w:eastAsia="宋体" w:cs="宋体"/>
          <w:color w:val="000"/>
          <w:sz w:val="28"/>
          <w:szCs w:val="28"/>
        </w:rPr>
        <w:t xml:space="preserve">(二)发挥金融促进实体职能，服务实体经济。</w:t>
      </w:r>
    </w:p>
    <w:p>
      <w:pPr>
        <w:ind w:left="0" w:right="0" w:firstLine="560"/>
        <w:spacing w:before="450" w:after="450" w:line="312" w:lineRule="auto"/>
      </w:pPr>
      <w:r>
        <w:rPr>
          <w:rFonts w:ascii="宋体" w:hAnsi="宋体" w:eastAsia="宋体" w:cs="宋体"/>
          <w:color w:val="000"/>
          <w:sz w:val="28"/>
          <w:szCs w:val="28"/>
        </w:rPr>
        <w:t xml:space="preserve">1、牵头人民银行全省率先试点应收账款融资，隆平高科技园成为全省首个试点工业园区。上半年配合完成人民银行、试点主办的银行核心制造业企业确认工作，并通过街道筛选多家应收账款融资企业，已完成第一批应收账款融资需求企业的对接服务工作，预计融资可达3000万元。</w:t>
      </w:r>
    </w:p>
    <w:p>
      <w:pPr>
        <w:ind w:left="0" w:right="0" w:firstLine="560"/>
        <w:spacing w:before="450" w:after="450" w:line="312" w:lineRule="auto"/>
      </w:pPr>
      <w:r>
        <w:rPr>
          <w:rFonts w:ascii="宋体" w:hAnsi="宋体" w:eastAsia="宋体" w:cs="宋体"/>
          <w:color w:val="000"/>
          <w:sz w:val="28"/>
          <w:szCs w:val="28"/>
        </w:rPr>
        <w:t xml:space="preserve">2、全市率先出台企业上市扶持办法《XX区促进企业上市融资(挂牌)的实施意见》(芙政办发[20xx]2号)。1月份，和省股交所达成战略合作，并在产业园三楼设立湖南股交所宬曦商学院XX分院和XX区多层次资本市场培育中心。6月份，完成区企业上市后备资源库建设，筛选后备企业进入市企业上市后备库27家。通过建立企业上市中介机构库和企业上市战略投资库，全力推动企业上市工作，上半年实现湖南盐业集团主板上市。</w:t>
      </w:r>
    </w:p>
    <w:p>
      <w:pPr>
        <w:ind w:left="0" w:right="0" w:firstLine="560"/>
        <w:spacing w:before="450" w:after="450" w:line="312" w:lineRule="auto"/>
      </w:pPr>
      <w:r>
        <w:rPr>
          <w:rFonts w:ascii="宋体" w:hAnsi="宋体" w:eastAsia="宋体" w:cs="宋体"/>
          <w:color w:val="000"/>
          <w:sz w:val="28"/>
          <w:szCs w:val="28"/>
        </w:rPr>
        <w:t xml:space="preserve">(三)推动金融创新发展。</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政府金融建设工作总结9</w:t>
      </w:r>
    </w:p>
    <w:p>
      <w:pPr>
        <w:ind w:left="0" w:right="0" w:firstLine="560"/>
        <w:spacing w:before="450" w:after="450" w:line="312" w:lineRule="auto"/>
      </w:pPr>
      <w:r>
        <w:rPr>
          <w:rFonts w:ascii="宋体" w:hAnsi="宋体" w:eastAsia="宋体" w:cs="宋体"/>
          <w:color w:val="000"/>
          <w:sz w:val="28"/>
          <w:szCs w:val="28"/>
        </w:rPr>
        <w:t xml:space="preserve">自20xx年**月底公司开业以来，在地方党委和政府的领导下;在市、县金融办和人民银行的监督指导下;在公司各股东的领导和关怀下;在公司全体员工的共同努力下，公司各项业务逐渐步入正轨，为公司业务的持续发展和实现全年目标任务打下了坚实的基础。现将20xx年第三季度基本经营情况和业务发展情况汇报如下：</w:t>
      </w:r>
    </w:p>
    <w:p>
      <w:pPr>
        <w:ind w:left="0" w:right="0" w:firstLine="560"/>
        <w:spacing w:before="450" w:after="450" w:line="312" w:lineRule="auto"/>
      </w:pPr>
      <w:r>
        <w:rPr>
          <w:rFonts w:ascii="宋体" w:hAnsi="宋体" w:eastAsia="宋体" w:cs="宋体"/>
          <w:color w:val="000"/>
          <w:sz w:val="28"/>
          <w:szCs w:val="28"/>
        </w:rPr>
        <w:t xml:space="preserve">&gt;一、贯彻执行国家货币信贷政策情况</w:t>
      </w:r>
    </w:p>
    <w:p>
      <w:pPr>
        <w:ind w:left="0" w:right="0" w:firstLine="560"/>
        <w:spacing w:before="450" w:after="450" w:line="312" w:lineRule="auto"/>
      </w:pPr>
      <w:r>
        <w:rPr>
          <w:rFonts w:ascii="宋体" w:hAnsi="宋体" w:eastAsia="宋体" w:cs="宋体"/>
          <w:color w:val="000"/>
          <w:sz w:val="28"/>
          <w:szCs w:val="28"/>
        </w:rPr>
        <w:t xml:space="preserve">20xx年第三季度，国家仍然实行“积极的财政政策和稳定的货币政策”，并先后两次下调了存贷款基准利率，进一步减少企业成本，刺激经济平稳增长。针对这一形势，我们公司适时的\'调整经营策略，优化信贷结构，加强对农业、小企业的信贷支持力度，进一步加大对中小微型企业特别是小微型企业和“三农”的有效信贷投入。公司坚持服务“三农”和支持中小微型企业及个体工商户等小型经济体发展的原则，贷款的投向主要用于支持农民、农业和农村经济发展，面向发放的贷款占贷款总额的90%以上;同一借款人最高限额控制在500万元以内;严格执行国家利率政策;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&gt;二、业务经营指标情况</w:t>
      </w:r>
    </w:p>
    <w:p>
      <w:pPr>
        <w:ind w:left="0" w:right="0" w:firstLine="560"/>
        <w:spacing w:before="450" w:after="450" w:line="312" w:lineRule="auto"/>
      </w:pPr>
      <w:r>
        <w:rPr>
          <w:rFonts w:ascii="宋体" w:hAnsi="宋体" w:eastAsia="宋体" w:cs="宋体"/>
          <w:color w:val="000"/>
          <w:sz w:val="28"/>
          <w:szCs w:val="28"/>
        </w:rPr>
        <w:t xml:space="preserve">截止20xx年9月30日，公司累计发生业务1**笔，贷款余额为15874万元，其中“三农”贷款9473万元(含中小微型企业贷款2200万元)，占比，个体工商户贷款6400万元，占比，城镇居民贷款1万元。贷款担保比例：保证担保贷款11319万元，占比;抵质押担保贷款金额2965万元，占比;信贷结构逐渐完善。累计发放贷款29816万元，累积收回13942万元，逾期1笔，贷款收回率，利息收回率达。实现了经营利润，信贷资产整体运行良好。</w:t>
      </w:r>
    </w:p>
    <w:p>
      <w:pPr>
        <w:ind w:left="0" w:right="0" w:firstLine="560"/>
        <w:spacing w:before="450" w:after="450" w:line="312" w:lineRule="auto"/>
      </w:pPr>
      <w:r>
        <w:rPr>
          <w:rFonts w:ascii="宋体" w:hAnsi="宋体" w:eastAsia="宋体" w:cs="宋体"/>
          <w:color w:val="000"/>
          <w:sz w:val="28"/>
          <w:szCs w:val="28"/>
        </w:rPr>
        <w:t xml:space="preserve">伴随着公司的稳步发展，其帮助“三农”、服务中小微企业的经济社会效益逐步显现，“三农贷款”比例达到。“公司顺应发展需求，以‘三农’为主，以‘小微’为本，不断创新贷款品种，为广大创业者雪中送炭，涉及农业(苗木种植、水产养殖、农副产品深加工等)、工业(家电、建材、轻纺、造纸等)、商贸服务业(百货、污水处理、汽车经销等)以及一些个人的消费。”</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(二)向农行取得5000万融资款项，确保了公司的扩大化经营。</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政府金融建设工作总结10</w:t>
      </w:r>
    </w:p>
    <w:p>
      <w:pPr>
        <w:ind w:left="0" w:right="0" w:firstLine="560"/>
        <w:spacing w:before="450" w:after="450" w:line="312" w:lineRule="auto"/>
      </w:pPr>
      <w:r>
        <w:rPr>
          <w:rFonts w:ascii="宋体" w:hAnsi="宋体" w:eastAsia="宋体" w:cs="宋体"/>
          <w:color w:val="000"/>
          <w:sz w:val="28"/>
          <w:szCs w:val="28"/>
        </w:rPr>
        <w:t xml:space="preserve">20xx年，是十三五开局之年，振兴东北发展，以全面创新改革试验为政策契机，大力打造国际化营商环境，主要围绕“金融发展、国资运营、资金运作”三个重点开展工作。现将我办xx年工作完成情况报告如下：</w:t>
      </w:r>
    </w:p>
    <w:p>
      <w:pPr>
        <w:ind w:left="0" w:right="0" w:firstLine="560"/>
        <w:spacing w:before="450" w:after="450" w:line="312" w:lineRule="auto"/>
      </w:pPr>
      <w:r>
        <w:rPr>
          <w:rFonts w:ascii="宋体" w:hAnsi="宋体" w:eastAsia="宋体" w:cs="宋体"/>
          <w:color w:val="000"/>
          <w:sz w:val="28"/>
          <w:szCs w:val="28"/>
        </w:rPr>
        <w:t xml:space="preserve">&gt;一、金融业发展总体情况。</w:t>
      </w:r>
    </w:p>
    <w:p>
      <w:pPr>
        <w:ind w:left="0" w:right="0" w:firstLine="560"/>
        <w:spacing w:before="450" w:after="450" w:line="312" w:lineRule="auto"/>
      </w:pPr>
      <w:r>
        <w:rPr>
          <w:rFonts w:ascii="宋体" w:hAnsi="宋体" w:eastAsia="宋体" w:cs="宋体"/>
          <w:color w:val="000"/>
          <w:sz w:val="28"/>
          <w:szCs w:val="28"/>
        </w:rPr>
        <w:t xml:space="preserve">&gt;（一）金融产业发展取得新突破。</w:t>
      </w:r>
    </w:p>
    <w:p>
      <w:pPr>
        <w:ind w:left="0" w:right="0" w:firstLine="560"/>
        <w:spacing w:before="450" w:after="450" w:line="312" w:lineRule="auto"/>
      </w:pPr>
      <w:r>
        <w:rPr>
          <w:rFonts w:ascii="宋体" w:hAnsi="宋体" w:eastAsia="宋体" w:cs="宋体"/>
          <w:color w:val="000"/>
          <w:sz w:val="28"/>
          <w:szCs w:val="28"/>
        </w:rPr>
        <w:t xml:space="preserve">20xx年，我区金融机构达339家，银行业分支机构及营业部202家，保险业53家，证券8家，其他类金融机构及服务中介76家。金融业税收收入占比为15%，对经济增长贡献率为20%。</w:t>
      </w:r>
    </w:p>
    <w:p>
      <w:pPr>
        <w:ind w:left="0" w:right="0" w:firstLine="560"/>
        <w:spacing w:before="450" w:after="450" w:line="312" w:lineRule="auto"/>
      </w:pPr>
      <w:r>
        <w:rPr>
          <w:rFonts w:ascii="宋体" w:hAnsi="宋体" w:eastAsia="宋体" w:cs="宋体"/>
          <w:color w:val="000"/>
          <w:sz w:val="28"/>
          <w:szCs w:val="28"/>
        </w:rPr>
        <w:t xml:space="preserve">&gt;（二）金融总部集聚区建设成果斐然。</w:t>
      </w:r>
    </w:p>
    <w:p>
      <w:pPr>
        <w:ind w:left="0" w:right="0" w:firstLine="560"/>
        <w:spacing w:before="450" w:after="450" w:line="312" w:lineRule="auto"/>
      </w:pPr>
      <w:r>
        <w:rPr>
          <w:rFonts w:ascii="宋体" w:hAnsi="宋体" w:eastAsia="宋体" w:cs="宋体"/>
          <w:color w:val="000"/>
          <w:sz w:val="28"/>
          <w:szCs w:val="28"/>
        </w:rPr>
        <w:t xml:space="preserve">今年以来，我办紧紧围绕打造国际化营商环境为核心，继续加大金融招商工作力度，x银行xx分行、韩国友利银行xx分行、盛银消费金融公司、华金证劵x分公司等区域总部机构成功入驻我区并已开业运营；x银行xx分行已正式获批，预计年底正式开业；省社保基金理事会、拓源投资控股集团、省农业信贷担保公司等10家类金融机构落户并开业运营；阳光财险、富德财险xx中心支公司相继落户；“金牌教育社区”、“省府金融谷”等一批重点项目正在全力推进。</w:t>
      </w:r>
    </w:p>
    <w:p>
      <w:pPr>
        <w:ind w:left="0" w:right="0" w:firstLine="560"/>
        <w:spacing w:before="450" w:after="450" w:line="312" w:lineRule="auto"/>
      </w:pPr>
      <w:r>
        <w:rPr>
          <w:rFonts w:ascii="宋体" w:hAnsi="宋体" w:eastAsia="宋体" w:cs="宋体"/>
          <w:color w:val="000"/>
          <w:sz w:val="28"/>
          <w:szCs w:val="28"/>
        </w:rPr>
        <w:t xml:space="preserve">&gt;（三）金融产业重点项目发展良好。</w:t>
      </w:r>
    </w:p>
    <w:p>
      <w:pPr>
        <w:ind w:left="0" w:right="0" w:firstLine="560"/>
        <w:spacing w:before="450" w:after="450" w:line="312" w:lineRule="auto"/>
      </w:pPr>
      <w:r>
        <w:rPr>
          <w:rFonts w:ascii="宋体" w:hAnsi="宋体" w:eastAsia="宋体" w:cs="宋体"/>
          <w:color w:val="000"/>
          <w:sz w:val="28"/>
          <w:szCs w:val="28"/>
        </w:rPr>
        <w:t xml:space="preserve">1、全力创建国家级文化金融试验区。</w:t>
      </w:r>
    </w:p>
    <w:p>
      <w:pPr>
        <w:ind w:left="0" w:right="0" w:firstLine="560"/>
        <w:spacing w:before="450" w:after="450" w:line="312" w:lineRule="auto"/>
      </w:pPr>
      <w:r>
        <w:rPr>
          <w:rFonts w:ascii="宋体" w:hAnsi="宋体" w:eastAsia="宋体" w:cs="宋体"/>
          <w:color w:val="000"/>
          <w:sz w:val="28"/>
          <w:szCs w:val="28"/>
        </w:rPr>
        <w:t xml:space="preserve">今年6月28日，我区在人民大会堂成功举办了“中国文化金融创新与发展高峰论坛暨国家级文化金融合作试验区落户xx研讨会”，得到了省市领导的高度重视与大力支持。目前已有“中新青年电影院线东北总部”等四大“国字号”文化项目落户xx。</w:t>
      </w:r>
    </w:p>
    <w:p>
      <w:pPr>
        <w:ind w:left="0" w:right="0" w:firstLine="560"/>
        <w:spacing w:before="450" w:after="450" w:line="312" w:lineRule="auto"/>
      </w:pPr>
      <w:r>
        <w:rPr>
          <w:rFonts w:ascii="宋体" w:hAnsi="宋体" w:eastAsia="宋体" w:cs="宋体"/>
          <w:color w:val="000"/>
          <w:sz w:val="28"/>
          <w:szCs w:val="28"/>
        </w:rPr>
        <w:t xml:space="preserve">2、全力建设x省产业基金大厦。</w:t>
      </w:r>
    </w:p>
    <w:p>
      <w:pPr>
        <w:ind w:left="0" w:right="0" w:firstLine="560"/>
        <w:spacing w:before="450" w:after="450" w:line="312" w:lineRule="auto"/>
      </w:pPr>
      <w:r>
        <w:rPr>
          <w:rFonts w:ascii="宋体" w:hAnsi="宋体" w:eastAsia="宋体" w:cs="宋体"/>
          <w:color w:val="000"/>
          <w:sz w:val="28"/>
          <w:szCs w:val="28"/>
        </w:rPr>
        <w:t xml:space="preserve">区政府与x省投资集团合作，将凤凰国际大厦A座写字楼打造为x省产业基金大厦，通过引导创业投资基金管理公司等机构聚集，构筑起以基金产业为主的金融服务链条。目前，辽投集团下设的x科技创业投资基金、中小企业创投基金、赛伯乐基金、中融国控融资担保、弘尚资产管理等机构已完成注册聚集大厦，泛文化产业基金、筑梦资产管理等5家机构拟落户我区。</w:t>
      </w:r>
    </w:p>
    <w:p>
      <w:pPr>
        <w:ind w:left="0" w:right="0" w:firstLine="560"/>
        <w:spacing w:before="450" w:after="450" w:line="312" w:lineRule="auto"/>
      </w:pPr>
      <w:r>
        <w:rPr>
          <w:rFonts w:ascii="宋体" w:hAnsi="宋体" w:eastAsia="宋体" w:cs="宋体"/>
          <w:color w:val="000"/>
          <w:sz w:val="28"/>
          <w:szCs w:val="28"/>
        </w:rPr>
        <w:t xml:space="preserve">3、全力推进多层次资本市场体系建设。</w:t>
      </w:r>
    </w:p>
    <w:p>
      <w:pPr>
        <w:ind w:left="0" w:right="0" w:firstLine="560"/>
        <w:spacing w:before="450" w:after="450" w:line="312" w:lineRule="auto"/>
      </w:pPr>
      <w:r>
        <w:rPr>
          <w:rFonts w:ascii="宋体" w:hAnsi="宋体" w:eastAsia="宋体" w:cs="宋体"/>
          <w:color w:val="000"/>
          <w:sz w:val="28"/>
          <w:szCs w:val="28"/>
        </w:rPr>
        <w:t xml:space="preserve">重视金融要素平台建设，积极引进各类金融要素，设立产业金融服务平台，对各类企业提供深层次金融服务。大力推进xx区股权托管孵化基地建设，全面拓宽我区中小企业的融资渠道，引导和支持中小企业通过上市、债劵等直接方式融资，这也将成为我区中小企业进入资本市场。</w:t>
      </w:r>
    </w:p>
    <w:p>
      <w:pPr>
        <w:ind w:left="0" w:right="0" w:firstLine="560"/>
        <w:spacing w:before="450" w:after="450" w:line="312" w:lineRule="auto"/>
      </w:pPr>
      <w:r>
        <w:rPr>
          <w:rFonts w:ascii="宋体" w:hAnsi="宋体" w:eastAsia="宋体" w:cs="宋体"/>
          <w:color w:val="000"/>
          <w:sz w:val="28"/>
          <w:szCs w:val="28"/>
        </w:rPr>
        <w:t xml:space="preserve">&gt;二、国有资产管理及运营情况。</w:t>
      </w:r>
    </w:p>
    <w:p>
      <w:pPr>
        <w:ind w:left="0" w:right="0" w:firstLine="560"/>
        <w:spacing w:before="450" w:after="450" w:line="312" w:lineRule="auto"/>
      </w:pPr>
      <w:r>
        <w:rPr>
          <w:rFonts w:ascii="宋体" w:hAnsi="宋体" w:eastAsia="宋体" w:cs="宋体"/>
          <w:color w:val="000"/>
          <w:sz w:val="28"/>
          <w:szCs w:val="28"/>
        </w:rPr>
        <w:t xml:space="preserve">&gt;（一）拓宽资产运营模式，建立规范、高效的资产运营体系。</w:t>
      </w:r>
    </w:p>
    <w:p>
      <w:pPr>
        <w:ind w:left="0" w:right="0" w:firstLine="560"/>
        <w:spacing w:before="450" w:after="450" w:line="312" w:lineRule="auto"/>
      </w:pPr>
      <w:r>
        <w:rPr>
          <w:rFonts w:ascii="宋体" w:hAnsi="宋体" w:eastAsia="宋体" w:cs="宋体"/>
          <w:color w:val="000"/>
          <w:sz w:val="28"/>
          <w:szCs w:val="28"/>
        </w:rPr>
        <w:t xml:space="preserve">制定了我区国有资产处置方案，确立了国资运营工作方向，明确了处置原则，规范了工作流程，并首次将无产籍非违建房产纳入处置范围。20xx年共完成资产处置收益2亿元，全年整合利用房产3万余平方米，资产利用率有较大提升。</w:t>
      </w:r>
    </w:p>
    <w:p>
      <w:pPr>
        <w:ind w:left="0" w:right="0" w:firstLine="560"/>
        <w:spacing w:before="450" w:after="450" w:line="312" w:lineRule="auto"/>
      </w:pPr>
      <w:r>
        <w:rPr>
          <w:rFonts w:ascii="宋体" w:hAnsi="宋体" w:eastAsia="宋体" w:cs="宋体"/>
          <w:color w:val="000"/>
          <w:sz w:val="28"/>
          <w:szCs w:val="28"/>
        </w:rPr>
        <w:t xml:space="preserve">1、拓宽渠道、丰富手段。</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政府金融建设工作总结11</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政府金融建设工作总结12</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v^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政府金融建设工作总结13</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中国早期四大银行之一，也是中国早期的发钞行之一，现为中国五大国有大型商业银行之一。它既是百年金融品牌的继承者，又是中国金融体制改革的先行者。交通银行在中国金融业的改革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平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组织体系将改变单一的国家垄断模式，金融组织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社会主义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自由，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政府金融建设工作总结15</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政府金融建设工作总结16</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政府金融建设工作总结17</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县金融办围绕县委、县政府战略部署，全面落实全国、省、市金融工作会议和县经济工作会议精神，以支持服务实体经济调转促为抓手，积极搞好协调服务，维护金融稳定，优化发展环境，金融服务经济水平进一步提高，金融支撑经济增长力度日益增强。</w:t>
      </w:r>
    </w:p>
    <w:p>
      <w:pPr>
        <w:ind w:left="0" w:right="0" w:firstLine="560"/>
        <w:spacing w:before="450" w:after="450" w:line="312" w:lineRule="auto"/>
      </w:pPr>
      <w:r>
        <w:rPr>
          <w:rFonts w:ascii="宋体" w:hAnsi="宋体" w:eastAsia="宋体" w:cs="宋体"/>
          <w:color w:val="000"/>
          <w:sz w:val="28"/>
          <w:szCs w:val="28"/>
        </w:rPr>
        <w:t xml:space="preserve">截止到xxxx年12月末，全县各项存款余额亿元，较年初增长亿元，同比增速；各项贷款余额亿元，较年初新增亿元，同比增速；全县存贷比，新增存贷比。全县各项存款余额、贷款余额、贷款增量、新增存贷比居全市四县之首。</w:t>
      </w:r>
    </w:p>
    <w:p>
      <w:pPr>
        <w:ind w:left="0" w:right="0" w:firstLine="560"/>
        <w:spacing w:before="450" w:after="450" w:line="312" w:lineRule="auto"/>
      </w:pPr>
      <w:r>
        <w:rPr>
          <w:rFonts w:ascii="宋体" w:hAnsi="宋体" w:eastAsia="宋体" w:cs="宋体"/>
          <w:color w:val="000"/>
          <w:sz w:val="28"/>
          <w:szCs w:val="28"/>
        </w:rPr>
        <w:t xml:space="preserve">一、“税融通”业务加快推进。通过多种方式积极协调解决税融通推进过程中所遇到的困难和问题。截止到12月末，全县累计发放税融通贷款4亿多元，其中今年1—12月份新增66笔亿元。</w:t>
      </w:r>
    </w:p>
    <w:p>
      <w:pPr>
        <w:ind w:left="0" w:right="0" w:firstLine="560"/>
        <w:spacing w:before="450" w:after="450" w:line="312" w:lineRule="auto"/>
      </w:pPr>
      <w:r>
        <w:rPr>
          <w:rFonts w:ascii="宋体" w:hAnsi="宋体" w:eastAsia="宋体" w:cs="宋体"/>
          <w:color w:val="000"/>
          <w:sz w:val="28"/>
          <w:szCs w:val="28"/>
        </w:rPr>
        <w:t xml:space="preserve">二、过桥资金作用明显。xxxx年11月，我县成立了一家政府独资1亿元的金龙小额贷款公司，截止到12月末，累计为县内发放197家次企业过桥亿元，其中1—12月份发放78笔亿元。</w:t>
      </w:r>
    </w:p>
    <w:p>
      <w:pPr>
        <w:ind w:left="0" w:right="0" w:firstLine="560"/>
        <w:spacing w:before="450" w:after="450" w:line="312" w:lineRule="auto"/>
      </w:pPr>
      <w:r>
        <w:rPr>
          <w:rFonts w:ascii="宋体" w:hAnsi="宋体" w:eastAsia="宋体" w:cs="宋体"/>
          <w:color w:val="000"/>
          <w:sz w:val="28"/>
          <w:szCs w:val="28"/>
        </w:rPr>
        <w:t xml:space="preserve">三、新型政银担业务深入推进。我县金龙、金信两家政策性担保公司进入“4321”政银担风险分担体系，截止到12月末，在保余额达亿元。</w:t>
      </w:r>
    </w:p>
    <w:p>
      <w:pPr>
        <w:ind w:left="0" w:right="0" w:firstLine="560"/>
        <w:spacing w:before="450" w:after="450" w:line="312" w:lineRule="auto"/>
      </w:pPr>
      <w:r>
        <w:rPr>
          <w:rFonts w:ascii="宋体" w:hAnsi="宋体" w:eastAsia="宋体" w:cs="宋体"/>
          <w:color w:val="000"/>
          <w:sz w:val="28"/>
          <w:szCs w:val="28"/>
        </w:rPr>
        <w:t xml:space="preserve">四、企业上市挂牌有力推进。县政府与海通证券、中泰证券、国融证券签订了“一司一县”结对帮助协议。全年实现直接融资亿元，完成市下达任务4亿元的188%。x省股权交易中心挂牌企业2家：x宏宝莱机车有限公司和小龙仔儿童用品有限公司。目前，目前拟上市辅导备案企业1家：x英力电子科技有限公司；拟新三板挂牌企业2家：金桥农林公司和兰花茶业公司。</w:t>
      </w:r>
    </w:p>
    <w:p>
      <w:pPr>
        <w:ind w:left="0" w:right="0" w:firstLine="560"/>
        <w:spacing w:before="450" w:after="450" w:line="312" w:lineRule="auto"/>
      </w:pPr>
      <w:r>
        <w:rPr>
          <w:rFonts w:ascii="宋体" w:hAnsi="宋体" w:eastAsia="宋体" w:cs="宋体"/>
          <w:color w:val="000"/>
          <w:sz w:val="28"/>
          <w:szCs w:val="28"/>
        </w:rPr>
        <w:t xml:space="preserve">五、两类公司监管有力。严格按照有关规定，强化对县内融资担保公司和小额贷款公司的监管，定期进行全面的现场检查，对查出的问题限期整改，并将检查情况及时上报市主管部门。加强全办工作人员及两类公司管理人员的能力建设，全年组织3批次人员参加省市金融办组织的业务培训。</w:t>
      </w:r>
    </w:p>
    <w:p>
      <w:pPr>
        <w:ind w:left="0" w:right="0" w:firstLine="560"/>
        <w:spacing w:before="450" w:after="450" w:line="312" w:lineRule="auto"/>
      </w:pPr>
      <w:r>
        <w:rPr>
          <w:rFonts w:ascii="宋体" w:hAnsi="宋体" w:eastAsia="宋体" w:cs="宋体"/>
          <w:color w:val="000"/>
          <w:sz w:val="28"/>
          <w:szCs w:val="28"/>
        </w:rPr>
        <w:t xml:space="preserve">六、金融扶贫大力推进。先后出台《XX县人民政府办公室关于xxxx年度全县金融精准扶贫工作的实施意见》、《XX县人民政府办公室关于加快落实xxxx年全县扶贫小额信贷任务的通知》和《XX县扶贫小额信贷实施细则》等文件，将金融扶贫工作纳入金融机构年度考核范围，加大对全县扶贫小额两免贴息贷款工作协调、调度力度，实行半月一统计，每月一调度；同时与农商行对接开展光伏扶贫小额信贷。</w:t>
      </w:r>
    </w:p>
    <w:p>
      <w:pPr>
        <w:ind w:left="0" w:right="0" w:firstLine="560"/>
        <w:spacing w:before="450" w:after="450" w:line="312" w:lineRule="auto"/>
      </w:pPr>
      <w:r>
        <w:rPr>
          <w:rFonts w:ascii="宋体" w:hAnsi="宋体" w:eastAsia="宋体" w:cs="宋体"/>
          <w:color w:val="000"/>
          <w:sz w:val="28"/>
          <w:szCs w:val="28"/>
        </w:rPr>
        <w:t xml:space="preserve">截止到xxxx年12月31日，全县扶贫小额信贷已累计发放13228笔亿元，其中xxxx年新增发放12927笔亿元，完成市下达我县目标任务（亿元）的，完成我县自定目标任务（亿元）的，当年贫困户获贷率32%（按建档立卡贫困户40480户计算）。</w:t>
      </w:r>
    </w:p>
    <w:p>
      <w:pPr>
        <w:ind w:left="0" w:right="0" w:firstLine="560"/>
        <w:spacing w:before="450" w:after="450" w:line="312" w:lineRule="auto"/>
      </w:pPr>
      <w:r>
        <w:rPr>
          <w:rFonts w:ascii="宋体" w:hAnsi="宋体" w:eastAsia="宋体" w:cs="宋体"/>
          <w:color w:val="000"/>
          <w:sz w:val="28"/>
          <w:szCs w:val="28"/>
        </w:rPr>
        <w:t xml:space="preserve">今年7月12日，经县人行举报反映晓天镇新成立的x市供销信用农资生产合作社晓天分社有涉嫌非法集资的嫌疑。我办主要负责人立即向县委、县政府主要负责人汇报后，立即成立了以县金融办牵头，由县银监办、公安局经侦大队及晓天派出所、市场^v^及晓天市场监管所等单位组成联合调查组对案件进行了调查，分别于7月18日和7月28日两次对晓天分社负责人进行了约谈并责令其限期退还集资款，晓天分社于xxxx年8月14号将吸收的58户共147万元存款全部退还，有效地制止了一次公开吸收公众储蓄存款的涉嫌非法集资案件。事后，副县长黄生全表扬县金融办：“打的早、打的好”。该案件的成功处置作为x市xxxx年度金融工作目标管理绩效考核中的一项重要工作成绩上报。</w:t>
      </w:r>
    </w:p>
    <w:p>
      <w:pPr>
        <w:ind w:left="0" w:right="0" w:firstLine="560"/>
        <w:spacing w:before="450" w:after="450" w:line="312" w:lineRule="auto"/>
      </w:pPr>
      <w:r>
        <w:rPr>
          <w:rFonts w:ascii="宋体" w:hAnsi="宋体" w:eastAsia="宋体" w:cs="宋体"/>
          <w:color w:val="000"/>
          <w:sz w:val="28"/>
          <w:szCs w:val="28"/>
        </w:rPr>
        <w:t xml:space="preserve">八、驻点杭埠开发区开展“三项重点工作”金融服务：沃特玛电池PACK项目建设资金已由县建行承接，完成了4、8亿元额度授信审批，目前已发放2、5亿元；同时积极做好华夏幸福新城落户企业融资协调，多次组织县内商业银行如：农行、中行、县农商行等以及政策性担保公司与企业开展对接，积极跟进融资服务并取得初步效果。</w:t>
      </w:r>
    </w:p>
    <w:p>
      <w:pPr>
        <w:ind w:left="0" w:right="0" w:firstLine="560"/>
        <w:spacing w:before="450" w:after="450" w:line="312" w:lineRule="auto"/>
      </w:pPr>
      <w:r>
        <w:rPr>
          <w:rFonts w:ascii="宋体" w:hAnsi="宋体" w:eastAsia="宋体" w:cs="宋体"/>
          <w:color w:val="000"/>
          <w:sz w:val="28"/>
          <w:szCs w:val="28"/>
        </w:rPr>
        <w:t xml:space="preserve">九、其它工作。按时高质量完成年初“两案”办理会议交于我办的6件提议案办理工作，其中主办3件、协办3件。积极做好脱贫攻坚工作，深入晓天镇苏平村认真开展帮扶活动，帮村理思路、定规划、解难题，到户走访、调研、慰问，完成年度“村出列、户脱贫”目标；协调县文广新局、县公积金中心、县砂石公司和XX正兴村镇银行等多家单位，帮助苏平村争取资金和项目；协调海通证券公司帮扶100万元支持晓天镇村级道路建设等。协调多方资源，做细拆迁户工作，完成城东3户拆迁任务。很好完成联系城关镇双丰村、城南村秸秆禁烧包保工作。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政府金融建设工作总结18</w:t>
      </w:r>
    </w:p>
    <w:p>
      <w:pPr>
        <w:ind w:left="0" w:right="0" w:firstLine="560"/>
        <w:spacing w:before="450" w:after="450" w:line="312" w:lineRule="auto"/>
      </w:pPr>
      <w:r>
        <w:rPr>
          <w:rFonts w:ascii="宋体" w:hAnsi="宋体" w:eastAsia="宋体" w:cs="宋体"/>
          <w:color w:val="000"/>
          <w:sz w:val="28"/>
          <w:szCs w:val="28"/>
        </w:rPr>
        <w:t xml:space="preserve">今年以来，区金融办在区委、区政府的正确领导下，认真学习贯彻省市各级经济工作会议精神，加快金融改革创新，服务实体经济发展，为全区经济健康发展提供了强有力的金融支持。</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政银企洽谈会顺利召开。3月22日，由区委、区政府主办，区金融办承办的区20xx年政银企洽谈会在宾馆召开。此次洽谈会共筛选合作项目144个，签约金额亿元，其中，签约过千万项目102个，签约金额亿元。截至6月底，已到位资金亿元，占全部签约贷款额的。</w:t>
      </w:r>
    </w:p>
    <w:p>
      <w:pPr>
        <w:ind w:left="0" w:right="0" w:firstLine="560"/>
        <w:spacing w:before="450" w:after="450" w:line="312" w:lineRule="auto"/>
      </w:pPr>
      <w:r>
        <w:rPr>
          <w:rFonts w:ascii="宋体" w:hAnsi="宋体" w:eastAsia="宋体" w:cs="宋体"/>
          <w:color w:val="000"/>
          <w:sz w:val="28"/>
          <w:szCs w:val="28"/>
        </w:rPr>
        <w:t xml:space="preserve">（二）金融组织体系加快推进。由义和镇发起的市区鑫瑞资金专业合作社获市金融办审核备案，于4月17日开业运行；成都农商行在我区设立村镇银行工作推进顺利，中成村镇银行有望实现年内开业；由市东海顺达养殖有限公司作为主发起人的市区骏锐民间资本管理股份有限公司于5月30日获市金融办批复，计划于近期开业。加快股份制银行引进工作，民生银行总行对在区设立支行事宜同意并已做出批复，向省、市银监局报批后即开始装修职场，预计9月份开业运营。</w:t>
      </w:r>
    </w:p>
    <w:p>
      <w:pPr>
        <w:ind w:left="0" w:right="0" w:firstLine="560"/>
        <w:spacing w:before="450" w:after="450" w:line="312" w:lineRule="auto"/>
      </w:pPr>
      <w:r>
        <w:rPr>
          <w:rFonts w:ascii="宋体" w:hAnsi="宋体" w:eastAsia="宋体" w:cs="宋体"/>
          <w:color w:val="000"/>
          <w:sz w:val="28"/>
          <w:szCs w:val="28"/>
        </w:rPr>
        <w:t xml:space="preserve">（三）企业三板挂牌工作陆续开展。积极推动金舜石油装备股份有限公司、金和钰棉业股份有限公司等家企业在鲁交所挂牌。鲁交所挂牌推荐人、会计师事务所、律师事务所等中介机构的尽调工作于5月底结束，6月22日两家企业通过齐鲁股权托管交易中心专审会，计划于7月10日在齐鲁股权托管交易中心分中心挂牌，成为我区首批在场外区域交易市场挂牌的企业。</w:t>
      </w:r>
    </w:p>
    <w:p>
      <w:pPr>
        <w:ind w:left="0" w:right="0" w:firstLine="560"/>
        <w:spacing w:before="450" w:after="450" w:line="312" w:lineRule="auto"/>
      </w:pPr>
      <w:r>
        <w:rPr>
          <w:rFonts w:ascii="宋体" w:hAnsi="宋体" w:eastAsia="宋体" w:cs="宋体"/>
          <w:color w:val="000"/>
          <w:sz w:val="28"/>
          <w:szCs w:val="28"/>
        </w:rPr>
        <w:t xml:space="preserve">（四）维护金融稳定工作扎实有效。认真做好金融风险协调处置工作，按照区委、区政府的安排部署，全力做好企业资金链问题的协调处置工作，为保障金融机构合法权益，维护区域良好金融环境，支持企业发展创造条件。</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（一）全力争取金融机构加大信贷投放。引导协调各金融机构发挥投入主渠道作用，抓好20xx年政银企洽谈会签约资金的协调落实，确保签约资金落实率居全市前列。</w:t>
      </w:r>
    </w:p>
    <w:p>
      <w:pPr>
        <w:ind w:left="0" w:right="0" w:firstLine="560"/>
        <w:spacing w:before="450" w:after="450" w:line="312" w:lineRule="auto"/>
      </w:pPr>
      <w:r>
        <w:rPr>
          <w:rFonts w:ascii="宋体" w:hAnsi="宋体" w:eastAsia="宋体" w:cs="宋体"/>
          <w:color w:val="000"/>
          <w:sz w:val="28"/>
          <w:szCs w:val="28"/>
        </w:rPr>
        <w:t xml:space="preserve">（二）继续加强金融组织体系建设。积极引进股份制银行到我区设立分支机构，做好村镇银行筹建协调服务工作，力争成都农商行在我区设立的中成村镇银行年内实现开业运营，继续做好资金互助专业合作社试点工作。</w:t>
      </w:r>
    </w:p>
    <w:p>
      <w:pPr>
        <w:ind w:left="0" w:right="0" w:firstLine="560"/>
        <w:spacing w:before="450" w:after="450" w:line="312" w:lineRule="auto"/>
      </w:pPr>
      <w:r>
        <w:rPr>
          <w:rFonts w:ascii="宋体" w:hAnsi="宋体" w:eastAsia="宋体" w:cs="宋体"/>
          <w:color w:val="000"/>
          <w:sz w:val="28"/>
          <w:szCs w:val="28"/>
        </w:rPr>
        <w:t xml:space="preserve">（三）加快推动企业上市。重点做好旭业化工有限公司等拟上市企业的服务指导工作。同时，加大三板挂牌企业的培育力度，引导更多企业到区域场外交易市场挂牌。</w:t>
      </w:r>
    </w:p>
    <w:p>
      <w:pPr>
        <w:ind w:left="0" w:right="0" w:firstLine="560"/>
        <w:spacing w:before="450" w:after="450" w:line="312" w:lineRule="auto"/>
      </w:pPr>
      <w:r>
        <w:rPr>
          <w:rFonts w:ascii="宋体" w:hAnsi="宋体" w:eastAsia="宋体" w:cs="宋体"/>
          <w:color w:val="000"/>
          <w:sz w:val="28"/>
          <w:szCs w:val="28"/>
        </w:rPr>
        <w:t xml:space="preserve">（四）加强金融风险监管。指导小额贷款公司做好行业年审和年度评级工作。做好投资（咨询）类公司规范整顿工作，以及民间借贷服务中心、民间资本管理公司、资金专业合作社的日常监督和管理工作。做好企业资金链问题的协调工作，保障企业资金链安全，维护全区良好金融环境。</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人民银行、银监分局、市直有关部门的大力支持和各金融机构的共同努力下，市金融办紧紧围绕全市改革发展稳定大局，按照年初确定的工作目标，创新工作思路，强化工作措施，落实工作责任，各项工作均开创了新局面。被评为市直文明机关、全市商贸服务工作先进单位，有1人荣立二等功、1人荣获全市商务工作先进个人荣誉称号。</w:t>
      </w:r>
    </w:p>
    <w:p>
      <w:pPr>
        <w:ind w:left="0" w:right="0" w:firstLine="560"/>
        <w:spacing w:before="450" w:after="450" w:line="312" w:lineRule="auto"/>
      </w:pPr>
      <w:r>
        <w:rPr>
          <w:rFonts w:ascii="宋体" w:hAnsi="宋体" w:eastAsia="宋体" w:cs="宋体"/>
          <w:color w:val="000"/>
          <w:sz w:val="28"/>
          <w:szCs w:val="28"/>
        </w:rPr>
        <w:t xml:space="preserve">&gt;一、突出信贷投放，为全市经济社会发展提供了有力资金支持。</w:t>
      </w:r>
    </w:p>
    <w:p>
      <w:pPr>
        <w:ind w:left="0" w:right="0" w:firstLine="560"/>
        <w:spacing w:before="450" w:after="450" w:line="312" w:lineRule="auto"/>
      </w:pPr>
      <w:r>
        <w:rPr>
          <w:rFonts w:ascii="宋体" w:hAnsi="宋体" w:eastAsia="宋体" w:cs="宋体"/>
          <w:color w:val="000"/>
          <w:sz w:val="28"/>
          <w:szCs w:val="28"/>
        </w:rPr>
        <w:t xml:space="preserve">积极协调配合市人民银行、银监分局认真分析金融形势，广泛开展政银企合作，努力增加信贷有效投放。一是加强工作调度，每季度召开一次金融形势分析会，汇报情况，分析问题，研究对策，促进了工作开展。二是围绕“转方式、调结构”和“加快工业发展年”活动，会同市人民银行分别在7个县区和市直召开了9次政银企合作洽谈会，累计为697家企业落实贷款意向资金691亿元。三是认真分析我市贷款利率偏高的原因，协调有关银行机构适当下调贷款利率，让利于企业和社会。四是支持市银监分局开展小企业贷款和常林集团19、7亿元银团贷款推进工作，支持农行、农发行开展新农村建设贷款业务，认真落实市政府与人民银行济南分行、民生银行总行等签署的战略合作协议，为全市“两型社会”建设、小企业发展和项目贷款提供了有力资金支持。20xx年，全市本外币存款余额2123、6亿元，较年初增加355、5亿元，存款余额及新增分别居全省第7位和第6位；全市本外币各项贷款余额1559、7亿元，较年初增加298、9亿元，贷款余额及新增均居全省第6位。</w:t>
      </w:r>
    </w:p>
    <w:p>
      <w:pPr>
        <w:ind w:left="0" w:right="0" w:firstLine="560"/>
        <w:spacing w:before="450" w:after="450" w:line="312" w:lineRule="auto"/>
      </w:pPr>
      <w:r>
        <w:rPr>
          <w:rFonts w:ascii="宋体" w:hAnsi="宋体" w:eastAsia="宋体" w:cs="宋体"/>
          <w:color w:val="000"/>
          <w:sz w:val="28"/>
          <w:szCs w:val="28"/>
        </w:rPr>
        <w:t xml:space="preserve">&gt;二、狠抓企业上市，直接融资工作实现了新突破。</w:t>
      </w:r>
    </w:p>
    <w:p>
      <w:pPr>
        <w:ind w:left="0" w:right="0" w:firstLine="560"/>
        <w:spacing w:before="450" w:after="450" w:line="312" w:lineRule="auto"/>
      </w:pPr>
      <w:r>
        <w:rPr>
          <w:rFonts w:ascii="宋体" w:hAnsi="宋体" w:eastAsia="宋体" w:cs="宋体"/>
          <w:color w:val="000"/>
          <w:sz w:val="28"/>
          <w:szCs w:val="28"/>
        </w:rPr>
        <w:t xml:space="preserve">把加大企业上市融资作为工作的重中之重，积极组织各类上市培训推介活动，加强重点企业跟踪服务，有力地推动了企业上市工作。</w:t>
      </w:r>
    </w:p>
    <w:p>
      <w:pPr>
        <w:ind w:left="0" w:right="0" w:firstLine="560"/>
        <w:spacing w:before="450" w:after="450" w:line="312" w:lineRule="auto"/>
      </w:pPr>
      <w:r>
        <w:rPr>
          <w:rFonts w:ascii="宋体" w:hAnsi="宋体" w:eastAsia="宋体" w:cs="宋体"/>
          <w:color w:val="000"/>
          <w:sz w:val="28"/>
          <w:szCs w:val="28"/>
        </w:rPr>
        <w:t xml:space="preserve">一是积极抓好企业上市培育工作。5月初，对全市年净利润超过500万元的重点骨干企业和年净利润超过200万元的科技创业型中小企业进行了调查统计，归类划分并筛选出了50个拟上市备选企业，为培育后备上市资源提供了基础资料。</w:t>
      </w:r>
    </w:p>
    <w:p>
      <w:pPr>
        <w:ind w:left="0" w:right="0" w:firstLine="560"/>
        <w:spacing w:before="450" w:after="450" w:line="312" w:lineRule="auto"/>
      </w:pPr>
      <w:r>
        <w:rPr>
          <w:rFonts w:ascii="宋体" w:hAnsi="宋体" w:eastAsia="宋体" w:cs="宋体"/>
          <w:color w:val="000"/>
          <w:sz w:val="28"/>
          <w:szCs w:val="28"/>
        </w:rPr>
        <w:t xml:space="preserve">二是努力营造良好上市环境。深入企业加强调研，充分了解企业在改制上市过程中的政策需求，拟定了推动我市企业上市工作的政策规定；邀请省证监局党委委员、局长助理赵洪军做企业上市辅导报告，系统讲解企业上市的重要意义、有关规定和具体要求，加深了企业对资本市场的认识；先后4次组织20多家企业参加了省金融办组织的各类上市培训活动，调动了企业上市的积极性。通过多种渠道，与中信万通、国泰君安、中信建投、京缘投资、建银投资、鲁信高新投等知名证券公司、投资公司、会计师事务所进行接洽交流，达成合作意向，为拟上市企业提供专业化服务。积极争取上级部门支持，由分管市长带队先后六次到省金融办、省证监局和中国证监会汇报工作，进一步密切了同上级部门的关系。</w:t>
      </w:r>
    </w:p>
    <w:p>
      <w:pPr>
        <w:ind w:left="0" w:right="0" w:firstLine="560"/>
        <w:spacing w:before="450" w:after="450" w:line="312" w:lineRule="auto"/>
      </w:pPr>
      <w:r>
        <w:rPr>
          <w:rFonts w:ascii="宋体" w:hAnsi="宋体" w:eastAsia="宋体" w:cs="宋体"/>
          <w:color w:val="000"/>
          <w:sz w:val="28"/>
          <w:szCs w:val="28"/>
        </w:rPr>
        <w:t xml:space="preserve">三是建立拟上市企业定期沟通汇报制度。加强工作调度，及时掌握企业上市进展情况，帮助企业协调解决上市进程中的困难和问题。金正大于9月8日在深圳中小板挂牌，募集资金15亿元，这是1999年以来我市境内上市的第一家企业。鲁兴钛业、龙岗旅游分别在天津股权交易所和美国纽约纳斯达克交易所挂牌交易。宏艺科技上市申报材料已上报到中国证监会创业板发行部，目前正在根据反馈意见补充有关材料，史丹利上市材料已经中国证监会受理。力士德机械正在进行上市辅导，立晨物流正在筛选新的上市项目筹备再次上市申报，兴盛矿业、罗欣药业正在筹备异地二次上市，雷华塑料、新港集团正积极筹备境外上市。</w:t>
      </w:r>
    </w:p>
    <w:p>
      <w:pPr>
        <w:ind w:left="0" w:right="0" w:firstLine="560"/>
        <w:spacing w:before="450" w:after="450" w:line="312" w:lineRule="auto"/>
      </w:pPr>
      <w:r>
        <w:rPr>
          <w:rFonts w:ascii="宋体" w:hAnsi="宋体" w:eastAsia="宋体" w:cs="宋体"/>
          <w:color w:val="000"/>
          <w:sz w:val="28"/>
          <w:szCs w:val="28"/>
        </w:rPr>
        <w:t xml:space="preserve">&gt;三、强化发展理念，金融机构引进及新型农村金融机构建设迈出较大步伐。</w:t>
      </w:r>
    </w:p>
    <w:p>
      <w:pPr>
        <w:ind w:left="0" w:right="0" w:firstLine="560"/>
        <w:spacing w:before="450" w:after="450" w:line="312" w:lineRule="auto"/>
      </w:pPr>
      <w:r>
        <w:rPr>
          <w:rFonts w:ascii="宋体" w:hAnsi="宋体" w:eastAsia="宋体" w:cs="宋体"/>
          <w:color w:val="000"/>
          <w:sz w:val="28"/>
          <w:szCs w:val="28"/>
        </w:rPr>
        <w:t xml:space="preserve">牢固树立金融产业化理念，不断提高金融业自身发展的组织化程度，提升金融业在全市服务业发展中的支柱地位，增强金融业对经济社会发展的引领带动作用。</w:t>
      </w:r>
    </w:p>
    <w:p>
      <w:pPr>
        <w:ind w:left="0" w:right="0" w:firstLine="560"/>
        <w:spacing w:before="450" w:after="450" w:line="312" w:lineRule="auto"/>
      </w:pPr>
      <w:r>
        <w:rPr>
          <w:rFonts w:ascii="宋体" w:hAnsi="宋体" w:eastAsia="宋体" w:cs="宋体"/>
          <w:color w:val="000"/>
          <w:sz w:val="28"/>
          <w:szCs w:val="28"/>
        </w:rPr>
        <w:t xml:space="preserve">一是切实加大金融机构引进力度。经过各方面的积极努力，今年以来，浦发银行临沂分行、招商银行临沂分行及莱商银行平邑支行开业运营，华夏银行、兴业银行在我市设立分支机构工作已经省银监分局批准筹建。同信证券、金鹏期货临沂营业部相继开业运营。</w:t>
      </w:r>
    </w:p>
    <w:p>
      <w:pPr>
        <w:ind w:left="0" w:right="0" w:firstLine="560"/>
        <w:spacing w:before="450" w:after="450" w:line="312" w:lineRule="auto"/>
      </w:pPr>
      <w:r>
        <w:rPr>
          <w:rFonts w:ascii="宋体" w:hAnsi="宋体" w:eastAsia="宋体" w:cs="宋体"/>
          <w:color w:val="000"/>
          <w:sz w:val="28"/>
          <w:szCs w:val="28"/>
        </w:rPr>
        <w:t xml:space="preserve">二是大力发展农村新型金融机构。村镇银行建设实现突破。12月29日河东区齐商村镇银行开业，这是我市设立的第一家村镇银行，也是20xx年以来全省开业运营的第6家村镇银行；中国银行总行和新加坡淡马锡公司在沂水县设立村镇银行拟于明年初开业，其他县区村镇银行建设工作正在扎实推进。小额贷款公司试点发展迅速。加大向上争取力度，积极做好企业推选和材料上报审核工作，在省金融办的关心支持下，全年新设立小额贷款公司11家，使全市小额贷款公司总数达到14家，居全省第3位；积极协调各银行机构为小额贷款公司配套融资，加强业务监管，促进了小额贷款公司健康运营；20xx年开业的13家小额贷款公司注册资金13、9亿元，今年累计向社会发放贷款22、75亿元，其中累计支持中小企业231家，个体工商户296户，“三农”业户977户，实现营业利润945、2万元，较好地发挥了小额贷款公司“小额、分散、及时”的优点，为“三农”和中小企业、个体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三是大力支持地方法人金融机构发展。支持临商银行战略转型提升，练好企业“内功”，拓展发展空间。今年以来，宁波慈溪支行，郯城、临沭、费县、沂南支行及宁波北仑支行等相继开业。按照临沂市农村中小金融机构银行化改革发展规划要求，积极推动费县农合行组建农村商业银行。四是加强金融调研工作。撰写了《关于探索建立股权交易机构的汇报》、《关于全市金融支持商业地产发展情况》等有分量的调研报告，对服务领导决策、促进地方经济发展等发挥了重要作用。</w:t>
      </w:r>
    </w:p>
    <w:p>
      <w:pPr>
        <w:ind w:left="0" w:right="0" w:firstLine="560"/>
        <w:spacing w:before="450" w:after="450" w:line="312" w:lineRule="auto"/>
      </w:pPr>
      <w:r>
        <w:rPr>
          <w:rFonts w:ascii="宋体" w:hAnsi="宋体" w:eastAsia="宋体" w:cs="宋体"/>
          <w:color w:val="000"/>
          <w:sz w:val="28"/>
          <w:szCs w:val="28"/>
        </w:rPr>
        <w:t xml:space="preserve">&gt;四、坚持统筹兼顾，保险担保证券期货业得到较快发展。</w:t>
      </w:r>
    </w:p>
    <w:p>
      <w:pPr>
        <w:ind w:left="0" w:right="0" w:firstLine="560"/>
        <w:spacing w:before="450" w:after="450" w:line="312" w:lineRule="auto"/>
      </w:pPr>
      <w:r>
        <w:rPr>
          <w:rFonts w:ascii="宋体" w:hAnsi="宋体" w:eastAsia="宋体" w:cs="宋体"/>
          <w:color w:val="000"/>
          <w:sz w:val="28"/>
          <w:szCs w:val="28"/>
        </w:rPr>
        <w:t xml:space="preserve">召开了临沂市保险业第四次会员代表大会，选举产生了新一届协会领导集体，全面加强协会自身建设，进一步提高了执行能力和服务水平；扎实开展了“让消费者满意行动”活动，市保险协会与各保险公司签订了“让消费者满意行动”承诺书，增强了保险机构的服务意识和社会责任；组织了市人大视察保险业活动，展示了我市保险工作成就，提高了各级各部门和社会各界对保险工作的关注度；与市银监分局、保险业协会制定下发了《关于加强银保合作规范银行代理保险业务的通知》，对规范银代市场发挥了积极作用；积极开展政策性涉农保险，小麦、玉米和能繁母猪入保工作进展顺利，20xx年底，政策性涉农保险风险责任金额达到5、8亿元。20xx年，全市各类保险机构54家（其中今年新开业4家），从业人员4、4万人；全市各类保险机构全年累计实现保费收入76、3亿元，同比增长38%，累计支付赔款和给付保险金预计15、3亿元，为全市承担各类风险责任金额逾7000亿元。</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扎实推进。按照省政府会议要求，专门召开了全市融资性担保公司整顿会议，并按要求分批做好材料审核上报工作。目前已有市担保公司、天诚、亿盛、华瑞、鑫源、鼎力等6家公司通过了省金融办重新确认，中联、兰田、莒南等公司材料已上报省金融办等待审批。20xx年，全市开展业务的28家担保机构担保额达到76亿元，比上年增加29、3亿元，增长62、7%。证券业方面，全市证券公司营业部6家，新开户数18326万户，全年累计交易额1536、2亿元。期货业方面，全市期货公司营业部4家，全年交易283、8万手，交易额1910、67亿元，上交利税76、08万元。</w:t>
      </w:r>
    </w:p>
    <w:p>
      <w:pPr>
        <w:ind w:left="0" w:right="0" w:firstLine="560"/>
        <w:spacing w:before="450" w:after="450" w:line="312" w:lineRule="auto"/>
      </w:pPr>
      <w:r>
        <w:rPr>
          <w:rFonts w:ascii="宋体" w:hAnsi="宋体" w:eastAsia="宋体" w:cs="宋体"/>
          <w:color w:val="000"/>
          <w:sz w:val="28"/>
          <w:szCs w:val="28"/>
        </w:rPr>
        <w:t xml:space="preserve">&gt;五、加大工作力度，化解和处置不良贷款取得明显成效。</w:t>
      </w:r>
    </w:p>
    <w:p>
      <w:pPr>
        <w:ind w:left="0" w:right="0" w:firstLine="560"/>
        <w:spacing w:before="450" w:after="450" w:line="312" w:lineRule="auto"/>
      </w:pPr>
      <w:r>
        <w:rPr>
          <w:rFonts w:ascii="宋体" w:hAnsi="宋体" w:eastAsia="宋体" w:cs="宋体"/>
          <w:color w:val="000"/>
          <w:sz w:val="28"/>
          <w:szCs w:val="28"/>
        </w:rPr>
        <w:t xml:space="preserve">发挥部门职能作用，将化解企业不良贷款当作一件大事来抓。</w:t>
      </w:r>
    </w:p>
    <w:p>
      <w:pPr>
        <w:ind w:left="0" w:right="0" w:firstLine="560"/>
        <w:spacing w:before="450" w:after="450" w:line="312" w:lineRule="auto"/>
      </w:pPr>
      <w:r>
        <w:rPr>
          <w:rFonts w:ascii="宋体" w:hAnsi="宋体" w:eastAsia="宋体" w:cs="宋体"/>
          <w:color w:val="000"/>
          <w:sz w:val="28"/>
          <w:szCs w:val="28"/>
        </w:rPr>
        <w:t xml:space="preserve">一是推动成立了金融资产处置服务有限公司，为金融机构不良贷款处置提供评估、拍卖、核销“一条龙”服务，当年处置不良贷款万元。</w:t>
      </w:r>
    </w:p>
    <w:p>
      <w:pPr>
        <w:ind w:left="0" w:right="0" w:firstLine="560"/>
        <w:spacing w:before="450" w:after="450" w:line="312" w:lineRule="auto"/>
      </w:pPr>
      <w:r>
        <w:rPr>
          <w:rFonts w:ascii="宋体" w:hAnsi="宋体" w:eastAsia="宋体" w:cs="宋体"/>
          <w:color w:val="000"/>
          <w:sz w:val="28"/>
          <w:szCs w:val="28"/>
        </w:rPr>
        <w:t xml:space="preserve">二是将涉及不良贷款数量较大、金融机构较多的企业列为重点，与法院、银监部门协调配合，充分利用贷款核销、资产重组等手段提高处置效果，加大对重点企业不良贷款处置力度，建设银行在平邑一中的债权问题已圆满解决；雅美纺织、澳龙物流、罗湖房地产等重点企业不良贷款处置基本得到解决；欧亚达、中山浆纸、舜禾农工贸、正义纺织不良贷款处置工作正在积极推进。</w:t>
      </w:r>
    </w:p>
    <w:p>
      <w:pPr>
        <w:ind w:left="0" w:right="0" w:firstLine="560"/>
        <w:spacing w:before="450" w:after="450" w:line="312" w:lineRule="auto"/>
      </w:pPr>
      <w:r>
        <w:rPr>
          <w:rFonts w:ascii="宋体" w:hAnsi="宋体" w:eastAsia="宋体" w:cs="宋体"/>
          <w:color w:val="000"/>
          <w:sz w:val="28"/>
          <w:szCs w:val="28"/>
        </w:rPr>
        <w:t xml:space="preserve">三是开拓思路，支持农信社通过利用土地、林权置换不良贷款等多种有效手段，加大不良贷款处置力度，全年置换不良贷款24、89亿元。20xx年，辖内银行业金融机构不良贷款余额70、4亿元，较年初减少30、5亿元；不良贷款占比4、5%，较年初下降3、23个百分点。</w:t>
      </w:r>
    </w:p>
    <w:p>
      <w:pPr>
        <w:ind w:left="0" w:right="0" w:firstLine="560"/>
        <w:spacing w:before="450" w:after="450" w:line="312" w:lineRule="auto"/>
      </w:pPr>
      <w:r>
        <w:rPr>
          <w:rFonts w:ascii="宋体" w:hAnsi="宋体" w:eastAsia="宋体" w:cs="宋体"/>
          <w:color w:val="000"/>
          <w:sz w:val="28"/>
          <w:szCs w:val="28"/>
        </w:rPr>
        <w:t xml:space="preserve">&gt;六、狠抓政策推动，全市金融业发展良好氛围进一步形成。</w:t>
      </w:r>
    </w:p>
    <w:p>
      <w:pPr>
        <w:ind w:left="0" w:right="0" w:firstLine="560"/>
        <w:spacing w:before="450" w:after="450" w:line="312" w:lineRule="auto"/>
      </w:pPr>
      <w:r>
        <w:rPr>
          <w:rFonts w:ascii="宋体" w:hAnsi="宋体" w:eastAsia="宋体" w:cs="宋体"/>
          <w:color w:val="000"/>
          <w:sz w:val="28"/>
          <w:szCs w:val="28"/>
        </w:rPr>
        <w:t xml:space="preserve">以落实《^v^临沂市委临沂市人民政府关于进一步加强金融生态环境建设的意见》（临发〔20xx〕28号）为总抓手，把优化生态环境、加强政府服务贯穿工作始终，积极协调各有关方面，推进信用环境、行政环境、司法环境、舆论环境等建设，营造良好的金融发展环境。</w:t>
      </w:r>
    </w:p>
    <w:p>
      <w:pPr>
        <w:ind w:left="0" w:right="0" w:firstLine="560"/>
        <w:spacing w:before="450" w:after="450" w:line="312" w:lineRule="auto"/>
      </w:pPr>
      <w:r>
        <w:rPr>
          <w:rFonts w:ascii="宋体" w:hAnsi="宋体" w:eastAsia="宋体" w:cs="宋体"/>
          <w:color w:val="000"/>
          <w:sz w:val="28"/>
          <w:szCs w:val="28"/>
        </w:rPr>
        <w:t xml:space="preserve">一是制定了《临沂市金融生态环境建设量化考核办法》，对各县区金融运行状况、社会信用环境、政策支持环境、司法支持环境、域外金融机构贷款、金融机构综合评价六个方面实行量化评分、全面考核，督促引导各县区加大金融生态环境建设，在全市上下进一步形成重视金融工作、加快金融发展的良好氛围。</w:t>
      </w:r>
    </w:p>
    <w:p>
      <w:pPr>
        <w:ind w:left="0" w:right="0" w:firstLine="560"/>
        <w:spacing w:before="450" w:after="450" w:line="312" w:lineRule="auto"/>
      </w:pPr>
      <w:r>
        <w:rPr>
          <w:rFonts w:ascii="宋体" w:hAnsi="宋体" w:eastAsia="宋体" w:cs="宋体"/>
          <w:color w:val="000"/>
          <w:sz w:val="28"/>
          <w:szCs w:val="28"/>
        </w:rPr>
        <w:t xml:space="preserve">二是制定了《临沂市金融突发事件应急预案》、《临沂市金融稳定工作联席会议制度》，加强对金融突发事件应急处置工作，为维护全市金融稳定、确保全市金融安全提供了制度保障。</w:t>
      </w:r>
    </w:p>
    <w:p>
      <w:pPr>
        <w:ind w:left="0" w:right="0" w:firstLine="560"/>
        <w:spacing w:before="450" w:after="450" w:line="312" w:lineRule="auto"/>
      </w:pPr>
      <w:r>
        <w:rPr>
          <w:rFonts w:ascii="宋体" w:hAnsi="宋体" w:eastAsia="宋体" w:cs="宋体"/>
          <w:color w:val="000"/>
          <w:sz w:val="28"/>
          <w:szCs w:val="28"/>
        </w:rPr>
        <w:t xml:space="preserve">三是制定了《关于金融支持临沂市高新技术产业发展的指导意见》和《关于在河东区、平邑县、沂水县开展农村土地承包经营权抵押贷款试点的意见》，在兰山区和费县开展了集体土地租赁权抵押贷款试点工作，积极推动“三押一推”工作，动产抵押、股权质押、商标专用权质押和企业信用体系建设取得了显著成效。</w:t>
      </w:r>
    </w:p>
    <w:p>
      <w:pPr>
        <w:ind w:left="0" w:right="0" w:firstLine="560"/>
        <w:spacing w:before="450" w:after="450" w:line="312" w:lineRule="auto"/>
      </w:pPr>
      <w:r>
        <w:rPr>
          <w:rFonts w:ascii="宋体" w:hAnsi="宋体" w:eastAsia="宋体" w:cs="宋体"/>
          <w:color w:val="000"/>
          <w:sz w:val="28"/>
          <w:szCs w:val="28"/>
        </w:rPr>
        <w:t xml:space="preserve">四是扎实开展了“金融知识进万家·走进临沂”大型展览活动，市委、市人大、市政府、市政协主要领导和各县区、各部门、社会各界4万多人参观了展览，普及了金融知识，推介了金融产品，树立了金融形象，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政府金融建设工作总结20</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政府金融建设工作总结21</w:t>
      </w:r>
    </w:p>
    <w:p>
      <w:pPr>
        <w:ind w:left="0" w:right="0" w:firstLine="560"/>
        <w:spacing w:before="450" w:after="450" w:line="312" w:lineRule="auto"/>
      </w:pPr>
      <w:r>
        <w:rPr>
          <w:rFonts w:ascii="宋体" w:hAnsi="宋体" w:eastAsia="宋体" w:cs="宋体"/>
          <w:color w:val="000"/>
          <w:sz w:val="28"/>
          <w:szCs w:val="28"/>
        </w:rPr>
        <w:t xml:space="preserve">__年是xxx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2025-05-02T15:18:36+08:00</dcterms:created>
  <dcterms:modified xsi:type="dcterms:W3CDTF">2025-05-02T15:18:36+08:00</dcterms:modified>
</cp:coreProperties>
</file>

<file path=docProps/custom.xml><?xml version="1.0" encoding="utf-8"?>
<Properties xmlns="http://schemas.openxmlformats.org/officeDocument/2006/custom-properties" xmlns:vt="http://schemas.openxmlformats.org/officeDocument/2006/docPropsVTypes"/>
</file>