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乡镇证照分离工作总结(精选3篇)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镇证照分离工作总结1一是进一步做好解释宣传工作。将对企业开办、企业变更全程电子化操作指南进行更新，按照改版后的系统设计，加入“证照分离”模块的使用说明，进一步提高该模块的知晓度。二是继续推进“证照分离”改革工作。按照上级部门的工作安排和要...</w:t>
      </w:r>
    </w:p>
    <w:p>
      <w:pPr>
        <w:ind w:left="0" w:right="0" w:firstLine="560"/>
        <w:spacing w:before="450" w:after="450" w:line="312" w:lineRule="auto"/>
      </w:pPr>
      <w:r>
        <w:rPr>
          <w:rFonts w:ascii="黑体" w:hAnsi="黑体" w:eastAsia="黑体" w:cs="黑体"/>
          <w:color w:val="000000"/>
          <w:sz w:val="36"/>
          <w:szCs w:val="36"/>
          <w:b w:val="1"/>
          <w:bCs w:val="1"/>
        </w:rPr>
        <w:t xml:space="preserve">乡镇证照分离工作总结1</w:t>
      </w:r>
    </w:p>
    <w:p>
      <w:pPr>
        <w:ind w:left="0" w:right="0" w:firstLine="560"/>
        <w:spacing w:before="450" w:after="450" w:line="312" w:lineRule="auto"/>
      </w:pPr>
      <w:r>
        <w:rPr>
          <w:rFonts w:ascii="宋体" w:hAnsi="宋体" w:eastAsia="宋体" w:cs="宋体"/>
          <w:color w:val="000"/>
          <w:sz w:val="28"/>
          <w:szCs w:val="28"/>
        </w:rPr>
        <w:t xml:space="preserve">一是进一步做好解释宣传工作。将对企业开办、企业变更全程电子化操作指南进行更新，按照改版后的系统设计，加入“证照分离”模块的使用说明，进一步提高该模块的知晓度。</w:t>
      </w:r>
    </w:p>
    <w:p>
      <w:pPr>
        <w:ind w:left="0" w:right="0" w:firstLine="560"/>
        <w:spacing w:before="450" w:after="450" w:line="312" w:lineRule="auto"/>
      </w:pPr>
      <w:r>
        <w:rPr>
          <w:rFonts w:ascii="宋体" w:hAnsi="宋体" w:eastAsia="宋体" w:cs="宋体"/>
          <w:color w:val="000"/>
          <w:sz w:val="28"/>
          <w:szCs w:val="28"/>
        </w:rPr>
        <w:t xml:space="preserve">二是继续推进“证照分离”改革工作。按照上级部门的工作安排和要求，进一步加强与相关行业主管部门的联系，进一步做好“证照分离”改革政策的广泛宣传工作，同时加大监管力度，确保改革政策有效落实。</w:t>
      </w:r>
    </w:p>
    <w:p>
      <w:pPr>
        <w:ind w:left="0" w:right="0" w:firstLine="560"/>
        <w:spacing w:before="450" w:after="450" w:line="312" w:lineRule="auto"/>
      </w:pPr>
      <w:r>
        <w:rPr>
          <w:rFonts w:ascii="宋体" w:hAnsi="宋体" w:eastAsia="宋体" w:cs="宋体"/>
          <w:color w:val="000"/>
          <w:sz w:val="28"/>
          <w:szCs w:val="28"/>
        </w:rPr>
        <w:t xml:space="preserve">霍邱县市场监督管理局</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黑体" w:hAnsi="黑体" w:eastAsia="黑体" w:cs="黑体"/>
          <w:color w:val="000000"/>
          <w:sz w:val="36"/>
          <w:szCs w:val="36"/>
          <w:b w:val="1"/>
          <w:bCs w:val="1"/>
        </w:rPr>
        <w:t xml:space="preserve">乡镇证照分离工作总结2</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总之，总结半年来的工作，有成绩，也有不足。XX年为我库展开了新的篇章，我们将继续发扬艰苦创业、努力拼搏的工作精神，以求真务实，开拓创新的工作态度，再接再历，争取更大的工作成绩。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乡镇证照分离工作总结3</w:t>
      </w:r>
    </w:p>
    <w:p>
      <w:pPr>
        <w:ind w:left="0" w:right="0" w:firstLine="560"/>
        <w:spacing w:before="450" w:after="450" w:line="312" w:lineRule="auto"/>
      </w:pPr>
      <w:r>
        <w:rPr>
          <w:rFonts w:ascii="宋体" w:hAnsi="宋体" w:eastAsia="宋体" w:cs="宋体"/>
          <w:color w:val="000"/>
          <w:sz w:val="28"/>
          <w:szCs w:val="28"/>
        </w:rPr>
        <w:t xml:space="preserve">国土资源局高新技术产业开发区分局关于“证照分离”工作情况汇报</w:t>
      </w:r>
    </w:p>
    <w:p>
      <w:pPr>
        <w:ind w:left="0" w:right="0" w:firstLine="560"/>
        <w:spacing w:before="450" w:after="450" w:line="312" w:lineRule="auto"/>
      </w:pPr>
      <w:r>
        <w:rPr>
          <w:rFonts w:ascii="宋体" w:hAnsi="宋体" w:eastAsia="宋体" w:cs="宋体"/>
          <w:color w:val="000"/>
          <w:sz w:val="28"/>
          <w:szCs w:val="28"/>
        </w:rPr>
        <w:t xml:space="preserve">根据上级主管部门要求，为进一加强测绘质量监督检查工作，高新区国土分局自20_年四月发布《关于测绘资质审批监管方案的指导意见》以来，不断推进“证照分离”工作进程,始终坚持贯彻落实相关业务事项，逐步建立“双随机”机制,由传统监管向信用监管转变。现将工作情况汇报如下：</w:t>
      </w:r>
    </w:p>
    <w:p>
      <w:pPr>
        <w:ind w:left="0" w:right="0" w:firstLine="560"/>
        <w:spacing w:before="450" w:after="450" w:line="312" w:lineRule="auto"/>
      </w:pPr>
      <w:r>
        <w:rPr>
          <w:rFonts w:ascii="宋体" w:hAnsi="宋体" w:eastAsia="宋体" w:cs="宋体"/>
          <w:color w:val="000"/>
          <w:sz w:val="28"/>
          <w:szCs w:val="28"/>
        </w:rPr>
        <w:t xml:space="preserve">一、简化办事流程，公开办事程序。</w:t>
      </w:r>
    </w:p>
    <w:p>
      <w:pPr>
        <w:ind w:left="0" w:right="0" w:firstLine="560"/>
        <w:spacing w:before="450" w:after="450" w:line="312" w:lineRule="auto"/>
      </w:pPr>
      <w:r>
        <w:rPr>
          <w:rFonts w:ascii="宋体" w:hAnsi="宋体" w:eastAsia="宋体" w:cs="宋体"/>
          <w:color w:val="000"/>
          <w:sz w:val="28"/>
          <w:szCs w:val="28"/>
        </w:rPr>
        <w:t xml:space="preserve">二、建立健全“双随机一公开”抽查机制。</w:t>
      </w:r>
    </w:p>
    <w:p>
      <w:pPr>
        <w:ind w:left="0" w:right="0" w:firstLine="560"/>
        <w:spacing w:before="450" w:after="450" w:line="312" w:lineRule="auto"/>
      </w:pPr>
      <w:r>
        <w:rPr>
          <w:rFonts w:ascii="宋体" w:hAnsi="宋体" w:eastAsia="宋体" w:cs="宋体"/>
          <w:color w:val="000"/>
          <w:sz w:val="28"/>
          <w:szCs w:val="28"/>
        </w:rPr>
        <w:t xml:space="preserve">随机抽取检查对象、随机选派执法检查人员，主要是对相关单位开展测绘成果质量、测绘资质、测绘地理信息标准、地图市场的监督检查，最后将检查情况及查处结果及时、统一向社会公开。</w:t>
      </w:r>
    </w:p>
    <w:p>
      <w:pPr>
        <w:ind w:left="0" w:right="0" w:firstLine="560"/>
        <w:spacing w:before="450" w:after="450" w:line="312" w:lineRule="auto"/>
      </w:pPr>
      <w:r>
        <w:rPr>
          <w:rFonts w:ascii="宋体" w:hAnsi="宋体" w:eastAsia="宋体" w:cs="宋体"/>
          <w:color w:val="000"/>
          <w:sz w:val="28"/>
          <w:szCs w:val="28"/>
        </w:rPr>
        <w:t xml:space="preserve">三、建立激励和问责机制</w:t>
      </w:r>
    </w:p>
    <w:p>
      <w:pPr>
        <w:ind w:left="0" w:right="0" w:firstLine="560"/>
        <w:spacing w:before="450" w:after="450" w:line="312" w:lineRule="auto"/>
      </w:pPr>
      <w:r>
        <w:rPr>
          <w:rFonts w:ascii="宋体" w:hAnsi="宋体" w:eastAsia="宋体" w:cs="宋体"/>
          <w:color w:val="000"/>
          <w:sz w:val="28"/>
          <w:szCs w:val="28"/>
        </w:rPr>
        <w:t xml:space="preserve">通过建立激励和问责机制，对工作落实到位、积极作为的典型及时通报表扬；对敷衍塞责、工作不力、延误改革的，按程序通报相关部门严肃追究相关单位和人员的责任，确保改革落地生根。</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“证照分离”工作开展以来，高新区国土分局通过政务平台主动及时向社会公布测绘行业相关工作情况。实现社会共同监管，充分发挥行业组织的舆论效应和社会公众的监督作用，推动市场主体自我约束。</w:t>
      </w:r>
    </w:p>
    <w:p>
      <w:pPr>
        <w:ind w:left="0" w:right="0" w:firstLine="560"/>
        <w:spacing w:before="450" w:after="450" w:line="312" w:lineRule="auto"/>
      </w:pPr>
      <w:r>
        <w:rPr>
          <w:rFonts w:ascii="宋体" w:hAnsi="宋体" w:eastAsia="宋体" w:cs="宋体"/>
          <w:color w:val="000"/>
          <w:sz w:val="28"/>
          <w:szCs w:val="28"/>
        </w:rPr>
        <w:t xml:space="preserve">目前，高新区国土分局尚未接到测绘相关业务办理。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2025-05-02T15:00:43+08:00</dcterms:created>
  <dcterms:modified xsi:type="dcterms:W3CDTF">2025-05-02T15:00:43+08:00</dcterms:modified>
</cp:coreProperties>
</file>

<file path=docProps/custom.xml><?xml version="1.0" encoding="utf-8"?>
<Properties xmlns="http://schemas.openxmlformats.org/officeDocument/2006/custom-properties" xmlns:vt="http://schemas.openxmlformats.org/officeDocument/2006/docPropsVTypes"/>
</file>