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河长制202_年第三季度工作总结</w:t>
      </w:r>
      <w:bookmarkEnd w:id="1"/>
    </w:p>
    <w:p>
      <w:pPr>
        <w:jc w:val="center"/>
        <w:spacing w:before="0" w:after="450"/>
      </w:pPr>
      <w:r>
        <w:rPr>
          <w:rFonts w:ascii="Arial" w:hAnsi="Arial" w:eastAsia="Arial" w:cs="Arial"/>
          <w:color w:val="999999"/>
          <w:sz w:val="20"/>
          <w:szCs w:val="20"/>
        </w:rPr>
        <w:t xml:space="preserve">来源：网络  作者：浅唱梦痕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河长制20_年第三季度工作总结 20_年第三季度，XX镇党委、政府牢记“两山”理论，坚守绿色理念，持续深入推进“河长制”各项工作，确保各项工作达到序时进度。  &gt;一、开展清河行动，打造生态河库。  镇党委、政府召开了清河行动推进会，进一步明...</w:t>
      </w:r>
    </w:p>
    <w:p>
      <w:pPr>
        <w:ind w:left="0" w:right="0" w:firstLine="560"/>
        <w:spacing w:before="450" w:after="450" w:line="312" w:lineRule="auto"/>
      </w:pPr>
      <w:r>
        <w:rPr>
          <w:rFonts w:ascii="宋体" w:hAnsi="宋体" w:eastAsia="宋体" w:cs="宋体"/>
          <w:color w:val="000"/>
          <w:sz w:val="28"/>
          <w:szCs w:val="28"/>
        </w:rPr>
        <w:t xml:space="preserve">河长制20_年第三季度工作总结</w:t>
      </w:r>
    </w:p>
    <w:p>
      <w:pPr>
        <w:ind w:left="0" w:right="0" w:firstLine="560"/>
        <w:spacing w:before="450" w:after="450" w:line="312" w:lineRule="auto"/>
      </w:pPr>
      <w:r>
        <w:rPr>
          <w:rFonts w:ascii="宋体" w:hAnsi="宋体" w:eastAsia="宋体" w:cs="宋体"/>
          <w:color w:val="000"/>
          <w:sz w:val="28"/>
          <w:szCs w:val="28"/>
        </w:rPr>
        <w:t xml:space="preserve">20_年第三季度，XX镇党委、政府牢记“两山”理论，坚守绿色理念，持续深入推进“河长制”各项工作，确保各项工作达到序时进度。</w:t>
      </w:r>
    </w:p>
    <w:p>
      <w:pPr>
        <w:ind w:left="0" w:right="0" w:firstLine="560"/>
        <w:spacing w:before="450" w:after="450" w:line="312" w:lineRule="auto"/>
      </w:pPr>
      <w:r>
        <w:rPr>
          <w:rFonts w:ascii="宋体" w:hAnsi="宋体" w:eastAsia="宋体" w:cs="宋体"/>
          <w:color w:val="000"/>
          <w:sz w:val="28"/>
          <w:szCs w:val="28"/>
        </w:rPr>
        <w:t xml:space="preserve">&gt;一、开展清河行动，打造生态河库。</w:t>
      </w:r>
    </w:p>
    <w:p>
      <w:pPr>
        <w:ind w:left="0" w:right="0" w:firstLine="560"/>
        <w:spacing w:before="450" w:after="450" w:line="312" w:lineRule="auto"/>
      </w:pPr>
      <w:r>
        <w:rPr>
          <w:rFonts w:ascii="宋体" w:hAnsi="宋体" w:eastAsia="宋体" w:cs="宋体"/>
          <w:color w:val="000"/>
          <w:sz w:val="28"/>
          <w:szCs w:val="28"/>
        </w:rPr>
        <w:t xml:space="preserve">镇党委、政府召开了清河行动推进会，进一步明确了工作任务，细化了工作责任。组织有关人员，对辖区内河道两岸所有砂石厂、养殖厂、企业和排污口进行了拉网式排查，并建立了台账，制定了任务清单，明确了清理整治任务、措施和完成时限，对河道漂浮垃圾进行了打捞集中处理，共排查入河排污口2 处，查出非法采砂囤沙1起，拆除河道违章搭建1起，清理河道垃圾5处，促进了全镇水生态文明建设持续向好。。</w:t>
      </w:r>
    </w:p>
    <w:p>
      <w:pPr>
        <w:ind w:left="0" w:right="0" w:firstLine="560"/>
        <w:spacing w:before="450" w:after="450" w:line="312" w:lineRule="auto"/>
      </w:pPr>
      <w:r>
        <w:rPr>
          <w:rFonts w:ascii="宋体" w:hAnsi="宋体" w:eastAsia="宋体" w:cs="宋体"/>
          <w:color w:val="000"/>
          <w:sz w:val="28"/>
          <w:szCs w:val="28"/>
        </w:rPr>
        <w:t xml:space="preserve">&gt;二、聚焦畜禽养殖，巩固治理成果。</w:t>
      </w:r>
    </w:p>
    <w:p>
      <w:pPr>
        <w:ind w:left="0" w:right="0" w:firstLine="560"/>
        <w:spacing w:before="450" w:after="450" w:line="312" w:lineRule="auto"/>
      </w:pPr>
      <w:r>
        <w:rPr>
          <w:rFonts w:ascii="宋体" w:hAnsi="宋体" w:eastAsia="宋体" w:cs="宋体"/>
          <w:color w:val="000"/>
          <w:sz w:val="28"/>
          <w:szCs w:val="28"/>
        </w:rPr>
        <w:t xml:space="preserve">镇里成立了以杨小国党委委员为组长的畜禽养殖污染治理工作领导小组，推进了畜禽养殖生态小区建设，完善了全镇畜禽养殖户相关信息台账，并采取“一场一策”的办法，不断加大攻坚力度，拆除栏舍面积4926.22平方米，关停养殖场70家，全镇畜禽养殖污染整治取得阶段性成效。</w:t>
      </w:r>
    </w:p>
    <w:p>
      <w:pPr>
        <w:ind w:left="0" w:right="0" w:firstLine="560"/>
        <w:spacing w:before="450" w:after="450" w:line="312" w:lineRule="auto"/>
      </w:pPr>
      <w:r>
        <w:rPr>
          <w:rFonts w:ascii="宋体" w:hAnsi="宋体" w:eastAsia="宋体" w:cs="宋体"/>
          <w:color w:val="000"/>
          <w:sz w:val="28"/>
          <w:szCs w:val="28"/>
        </w:rPr>
        <w:t xml:space="preserve">&gt;三、强化机构建设，完善办公设施。</w:t>
      </w:r>
    </w:p>
    <w:p>
      <w:pPr>
        <w:ind w:left="0" w:right="0" w:firstLine="560"/>
        <w:spacing w:before="450" w:after="450" w:line="312" w:lineRule="auto"/>
      </w:pPr>
      <w:r>
        <w:rPr>
          <w:rFonts w:ascii="宋体" w:hAnsi="宋体" w:eastAsia="宋体" w:cs="宋体"/>
          <w:color w:val="000"/>
          <w:sz w:val="28"/>
          <w:szCs w:val="28"/>
        </w:rPr>
        <w:t xml:space="preserve">在完善河长制管理制度、河库分布图及河库管理人员名单的基础上，根据镇机关人员变动情况，及时调整充实了河长办工作人员。同时，为河长办配齐了打印机、电脑、电话等一系列硬件设施，确保了河长办有人管事、有章理事、有效成事。</w:t>
      </w:r>
    </w:p>
    <w:p>
      <w:pPr>
        <w:ind w:left="0" w:right="0" w:firstLine="560"/>
        <w:spacing w:before="450" w:after="450" w:line="312" w:lineRule="auto"/>
      </w:pPr>
      <w:r>
        <w:rPr>
          <w:rFonts w:ascii="宋体" w:hAnsi="宋体" w:eastAsia="宋体" w:cs="宋体"/>
          <w:color w:val="000"/>
          <w:sz w:val="28"/>
          <w:szCs w:val="28"/>
        </w:rPr>
        <w:t xml:space="preserve">&gt;四、落实长效机制，坚持担当作为。</w:t>
      </w:r>
    </w:p>
    <w:p>
      <w:pPr>
        <w:ind w:left="0" w:right="0" w:firstLine="560"/>
        <w:spacing w:before="450" w:after="450" w:line="312" w:lineRule="auto"/>
      </w:pPr>
      <w:r>
        <w:rPr>
          <w:rFonts w:ascii="宋体" w:hAnsi="宋体" w:eastAsia="宋体" w:cs="宋体"/>
          <w:color w:val="000"/>
          <w:sz w:val="28"/>
          <w:szCs w:val="28"/>
        </w:rPr>
        <w:t xml:space="preserve">建立了河长、巡查员、专管员定期巡查制度，要求各级河长不定期巡查河库，及时发现问题和处理问题，巡查员及专管员最少每周一次巡查，查看已发现的问题是否得到妥善处理，做好相关记录。同时，督促保洁员坚持日常保洁，着救生衣上岗，在确保自身安全的条件下抓好河道清理工作，确保河道干净清爽无污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2025-07-07T23:52:31+08:00</dcterms:created>
  <dcterms:modified xsi:type="dcterms:W3CDTF">2025-07-07T23:52:31+08:00</dcterms:modified>
</cp:coreProperties>
</file>

<file path=docProps/custom.xml><?xml version="1.0" encoding="utf-8"?>
<Properties xmlns="http://schemas.openxmlformats.org/officeDocument/2006/custom-properties" xmlns:vt="http://schemas.openxmlformats.org/officeDocument/2006/docPropsVTypes"/>
</file>