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派驻纪检组工作总结4篇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,欢迎品鉴！【篇...</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【篇二】派驻纪检组工作总结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【篇三】派驻纪检组工作总结</w:t>
      </w:r>
    </w:p>
    <w:p>
      <w:pPr>
        <w:ind w:left="0" w:right="0" w:firstLine="560"/>
        <w:spacing w:before="450" w:after="450" w:line="312" w:lineRule="auto"/>
      </w:pPr>
      <w:r>
        <w:rPr>
          <w:rFonts w:ascii="宋体" w:hAnsi="宋体" w:eastAsia="宋体" w:cs="宋体"/>
          <w:color w:val="000"/>
          <w:sz w:val="28"/>
          <w:szCs w:val="28"/>
        </w:rPr>
        <w:t xml:space="preserve">　　&gt;一、聚焦主业，开展监督工作，协助党组落实党风廉政建设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　　&gt;二、强化责任，严格监督责任，营造风清气正司法环境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　　&gt;三、强化作风建设，持之以恒进行作风整治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　&gt;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宋体" w:hAnsi="宋体" w:eastAsia="宋体" w:cs="宋体"/>
          <w:color w:val="000"/>
          <w:sz w:val="28"/>
          <w:szCs w:val="28"/>
        </w:rPr>
        <w:t xml:space="preserve">　　纪检监察工作任重而道远，派驻第xx纪检组要在县纪委的领导下，不断加强自身的学习，勤奋扎实开展纪检监察工作，为法院营造廉洁、公正、高效的司法工作环境。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【篇四】派驻纪检组工作总结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