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202_年学习教育阶段情况总结汇报</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教育（Education）狭义上指专门组织的学校教育；广义上指影响人的身心发展的社会实践活动。“本站今天为大家精心准备了202_年学习教育阶段情况总结汇报，希望对大家有所帮助!　　202_年学习教育阶段情况总结汇报　　自党史学习教育活...</w:t>
      </w:r>
    </w:p>
    <w:p>
      <w:pPr>
        <w:ind w:left="0" w:right="0" w:firstLine="560"/>
        <w:spacing w:before="450" w:after="450" w:line="312" w:lineRule="auto"/>
      </w:pPr>
      <w:r>
        <w:rPr>
          <w:rFonts w:ascii="宋体" w:hAnsi="宋体" w:eastAsia="宋体" w:cs="宋体"/>
          <w:color w:val="000"/>
          <w:sz w:val="28"/>
          <w:szCs w:val="28"/>
        </w:rPr>
        <w:t xml:space="preserve">　　 教育（Education）狭义上指专门组织的学校教育；广义上指影响人的身心发展的社会实践活动。“本站今天为大家精心准备了202_年学习教育阶段情况总结汇报，希望对大家有所帮助!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我局认真贯彻落实中央决策部署和省委工作要求，迅速行动，科学部署，从加强组织领导入手，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　&gt;　一、加强领导，精心谋划开局</w:t>
      </w:r>
    </w:p>
    <w:p>
      <w:pPr>
        <w:ind w:left="0" w:right="0" w:firstLine="560"/>
        <w:spacing w:before="450" w:after="450" w:line="312" w:lineRule="auto"/>
      </w:pPr>
      <w:r>
        <w:rPr>
          <w:rFonts w:ascii="宋体" w:hAnsi="宋体" w:eastAsia="宋体" w:cs="宋体"/>
          <w:color w:val="000"/>
          <w:sz w:val="28"/>
          <w:szCs w:val="28"/>
        </w:rPr>
        <w:t xml:space="preserve">　　我局将党史学习教育作为一项重大政治任务，及时召开局党委会学习贯彻中央、省委党史学习教育动员会议精神，研究安排工作任务。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　　（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　　（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　　（三）制定工作方案。局领导小组认真对照中央、省委关于开展党史学习教育的有关要求，制定了《XX局党史学习教育实施方案》，从开展专题学习、讲好专题党课、进行专题培训、召开专题组织生活会、开展“我为群众办实事\"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　&gt;　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　　（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　　（二）营造学习载体，建好阵地深入学。一是用好网络阵地。通过微信公众号、媒体等进行党史学习宣传。在局“微党建”微信公众号设置“党史讲堂”、\"学党史、谈体会“等栏目，每日更新党史知识，定期公布党史测试题，交流党员学习体会，及时发布各支部学习动态，展示党史学习教育活动成效和生动案例。二是举办专家讲座。举办党史教育专题讲座、“习近平法治思想”专题讲座，邀请党史领域的专家深入分析讲述中国共产党的百年成就，理清蕴含其中的马克思主义立场观点方法和中国特色社会主义的理论渊源、发展脉络、实践逻辑。三是逐级讲好党课。局党组书记围绕“奋斗百年路启航新征程”给全体党员干部讲党课；各支部书记紧密结合干部思想实际和工作实际，分别为所在支部讲党课，受到了党员干部的欢迎，取得了较好的效果。</w:t>
      </w:r>
    </w:p>
    <w:p>
      <w:pPr>
        <w:ind w:left="0" w:right="0" w:firstLine="560"/>
        <w:spacing w:before="450" w:after="450" w:line="312" w:lineRule="auto"/>
      </w:pPr>
      <w:r>
        <w:rPr>
          <w:rFonts w:ascii="宋体" w:hAnsi="宋体" w:eastAsia="宋体" w:cs="宋体"/>
          <w:color w:val="000"/>
          <w:sz w:val="28"/>
          <w:szCs w:val="28"/>
        </w:rPr>
        <w:t xml:space="preserve">　　（三）利用红色资源，丰富形式现场学。一是围绕节点教育。清明节期间，组织党员干部开展了“祭英烈、学党史、跟党走”主题党日活动，各支部通过参观烈士纪念馆、网上祭先烈、我讲英雄故事、重温入党誓词等活动，掀起学党史、祭先烈热潮。”4.15“国家安全日，局邀请隐蔽战线老英雄，向全体党员干部讲述了在战争时期，一批共产党人隐姓埋名，深入敌人内部，与敌展开既惊心动魄又寂静无声斗争的事迹。二是组织走出去现场体验教育。组织参观大别山革命根据地纪念馆，通过参观学习中共中央鄂豫皖分局旧址、红四方面军总部旧址，追思革命先烈崇高的品格风范，激发干部的责任感和使命感。</w:t>
      </w:r>
    </w:p>
    <w:p>
      <w:pPr>
        <w:ind w:left="0" w:right="0" w:firstLine="560"/>
        <w:spacing w:before="450" w:after="450" w:line="312" w:lineRule="auto"/>
      </w:pPr>
      <w:r>
        <w:rPr>
          <w:rFonts w:ascii="宋体" w:hAnsi="宋体" w:eastAsia="宋体" w:cs="宋体"/>
          <w:color w:val="000"/>
          <w:sz w:val="28"/>
          <w:szCs w:val="28"/>
        </w:rPr>
        <w:t xml:space="preserve">　　&gt;三、做好统筹谋划，确保下阶段学习教育任务落到实处</w:t>
      </w:r>
    </w:p>
    <w:p>
      <w:pPr>
        <w:ind w:left="0" w:right="0" w:firstLine="560"/>
        <w:spacing w:before="450" w:after="450" w:line="312" w:lineRule="auto"/>
      </w:pPr>
      <w:r>
        <w:rPr>
          <w:rFonts w:ascii="宋体" w:hAnsi="宋体" w:eastAsia="宋体" w:cs="宋体"/>
          <w:color w:val="000"/>
          <w:sz w:val="28"/>
          <w:szCs w:val="28"/>
        </w:rPr>
        <w:t xml:space="preserve">　　为扩大党史学习教育效果，我局将牢牢把握党史学习教育目标方向，紧扣党史学习教育阶段要求、步骤安排、必学内容、规定动作，严把标准关、质量关，做好统筹谋划、切实把党史学习教育的各项部署落到实处。下一步，我局将从以下几个方面做好学习教育工作。</w:t>
      </w:r>
    </w:p>
    <w:p>
      <w:pPr>
        <w:ind w:left="0" w:right="0" w:firstLine="560"/>
        <w:spacing w:before="450" w:after="450" w:line="312" w:lineRule="auto"/>
      </w:pPr>
      <w:r>
        <w:rPr>
          <w:rFonts w:ascii="宋体" w:hAnsi="宋体" w:eastAsia="宋体" w:cs="宋体"/>
          <w:color w:val="000"/>
          <w:sz w:val="28"/>
          <w:szCs w:val="28"/>
        </w:rPr>
        <w:t xml:space="preserve">　　（一）召开建党100周年主题座谈会。邀请我局离退休老领导、老党员参加，让他们以自己的亲身经历向年轻党员干部讲述我党从建党的开天辟地，到新中国成立的改天换地，到改革开放的翻天覆地，再到党的十八大以来党和国家事业取得历史性成就，展示我局在改革开放发展进程中取得的成绩，为我局发展建言献策。</w:t>
      </w:r>
    </w:p>
    <w:p>
      <w:pPr>
        <w:ind w:left="0" w:right="0" w:firstLine="560"/>
        <w:spacing w:before="450" w:after="450" w:line="312" w:lineRule="auto"/>
      </w:pPr>
      <w:r>
        <w:rPr>
          <w:rFonts w:ascii="宋体" w:hAnsi="宋体" w:eastAsia="宋体" w:cs="宋体"/>
          <w:color w:val="000"/>
          <w:sz w:val="28"/>
          <w:szCs w:val="28"/>
        </w:rPr>
        <w:t xml:space="preserve">　　（二）举办党史知识答题大赛。以赛促学、以学促做、以做践学，举办党建知识大赛，充分调动广大党员学习的自觉性和积极性，做到知行合一，把爱党敬业融入到实际工作中。</w:t>
      </w:r>
    </w:p>
    <w:p>
      <w:pPr>
        <w:ind w:left="0" w:right="0" w:firstLine="560"/>
        <w:spacing w:before="450" w:after="450" w:line="312" w:lineRule="auto"/>
      </w:pPr>
      <w:r>
        <w:rPr>
          <w:rFonts w:ascii="宋体" w:hAnsi="宋体" w:eastAsia="宋体" w:cs="宋体"/>
          <w:color w:val="000"/>
          <w:sz w:val="28"/>
          <w:szCs w:val="28"/>
        </w:rPr>
        <w:t xml:space="preserve">　　（三）开展“我是党员我先学”“我是党员我带头”等党员教育系列活动。在全局范围内发动“我是党员我带头”随手拍作品征集活动，由党员干部挖掘身边优秀共产党员先进事迹，随手拍身边的好党员好故事，以“图片+文字”描述形式彰显身边的榜样力量。开展党员干部微党课、微感言、微视频征集活动，回忆入党情景、讲述成长故事、分享收获感悟抒发感党恩、听党话、跟党走的坚定决心。</w:t>
      </w:r>
    </w:p>
    <w:p>
      <w:pPr>
        <w:ind w:left="0" w:right="0" w:firstLine="560"/>
        <w:spacing w:before="450" w:after="450" w:line="312" w:lineRule="auto"/>
      </w:pPr>
      <w:r>
        <w:rPr>
          <w:rFonts w:ascii="宋体" w:hAnsi="宋体" w:eastAsia="宋体" w:cs="宋体"/>
          <w:color w:val="000"/>
          <w:sz w:val="28"/>
          <w:szCs w:val="28"/>
        </w:rPr>
        <w:t xml:space="preserve">　　（四）开展“我为群众办实事”实践活动。各支部立足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　　202_年学习教育阶段情况总结汇报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　　&gt;一、学习教育工作稳步推进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　&gt;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202_年学习教育阶段情况总结汇报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　　&gt;一、学习教育工作稳步推进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　　&gt;二、多措并举确保学习教育成效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　&gt;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2025-05-02T09:42:19+08:00</dcterms:created>
  <dcterms:modified xsi:type="dcterms:W3CDTF">2025-05-02T09:42:19+08:00</dcterms:modified>
</cp:coreProperties>
</file>

<file path=docProps/custom.xml><?xml version="1.0" encoding="utf-8"?>
<Properties xmlns="http://schemas.openxmlformats.org/officeDocument/2006/custom-properties" xmlns:vt="http://schemas.openxmlformats.org/officeDocument/2006/docPropsVTypes"/>
</file>