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扫黑除恶专项斗争工作总结</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扫黑除恶专项斗争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扫黑除恶专项斗争工作总结，供大家参考选择。[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按照省、市、县关于扫黑除恶专项会议要求，我镇深入贯彻落实扫黑除恶专项斗争会议精神及重要指示，在我镇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&gt;一、强化领导，压实责任</w:t>
      </w:r>
    </w:p>
    <w:p>
      <w:pPr>
        <w:ind w:left="0" w:right="0" w:firstLine="560"/>
        <w:spacing w:before="450" w:after="450" w:line="312" w:lineRule="auto"/>
      </w:pPr>
      <w:r>
        <w:rPr>
          <w:rFonts w:ascii="宋体" w:hAnsi="宋体" w:eastAsia="宋体" w:cs="宋体"/>
          <w:color w:val="000"/>
          <w:sz w:val="28"/>
          <w:szCs w:val="28"/>
        </w:rPr>
        <w:t xml:space="preserve">我镇成立了扫黑除恶专项斗争的领导小组，层层签订“扫黑除恶”专项斗争责任书，党委书记，镇长任组长为第一责任人，副镇长、县公安局常委、副镇长、派出所所长等主要领导，根据我镇具体情况建立相关的工作方案、工作台账等档案资料，确保扫黑除恶日常工作有人抓、有人管。开展此项工作以来共召开扫黑除恶专项斗争会议10次，参会人数200余人，多次传达县扫黑除恶工作会议精神，并对镇、村(社区)扫黑除恶工作做了详细的安排和部署，各村(社区)层层传导，每周五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镇是否存在涉黑涉恶问题进行全面排查。每周五社区要将村(社区)内的线索摸排情况总结上报，通过多种形式畅通举报渠道，设立扫黑除恶专项斗争举报电话，发动群众举报涉黑涉恶犯罪等突出问题。聚焦涉黑涉恶问题突出的重点行业和领域，把打击锋芒对准群众反映最强烈、最深恶痛绝的各类黑恶势力。加强对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&gt;三、大力宣传，全民参与</w:t>
      </w:r>
    </w:p>
    <w:p>
      <w:pPr>
        <w:ind w:left="0" w:right="0" w:firstLine="560"/>
        <w:spacing w:before="450" w:after="450" w:line="312" w:lineRule="auto"/>
      </w:pPr>
      <w:r>
        <w:rPr>
          <w:rFonts w:ascii="宋体" w:hAnsi="宋体" w:eastAsia="宋体" w:cs="宋体"/>
          <w:color w:val="000"/>
          <w:sz w:val="28"/>
          <w:szCs w:val="28"/>
        </w:rPr>
        <w:t xml:space="preserve">一是我镇通过广播村村响这个载体分早中晚分3个时段进行扫黑除恶专项内容宣传;二是印发3万份《致全县人民群众的一封信》3万份，发放至每个群众的手中;三是印发《公安局扫黑除恶专项斗争调查问卷》(3万份)，让广大群众充分参与;四是悬挂条幅，自202_年3月份以来我镇发放悬挂条幅300余幅，在镇直单位、街道、村(社区)悬挂，同时借助镇内的高炮、广告牌进行了宣传，让群众更加了解扫黑除专项行动，力争做到专项斗争家喻户晓。</w:t>
      </w:r>
    </w:p>
    <w:p>
      <w:pPr>
        <w:ind w:left="0" w:right="0" w:firstLine="560"/>
        <w:spacing w:before="450" w:after="450" w:line="312" w:lineRule="auto"/>
      </w:pPr>
      <w:r>
        <w:rPr>
          <w:rFonts w:ascii="宋体" w:hAnsi="宋体" w:eastAsia="宋体" w:cs="宋体"/>
          <w:color w:val="000"/>
          <w:sz w:val="28"/>
          <w:szCs w:val="28"/>
        </w:rPr>
        <w:t xml:space="preserve">&gt;四、加强教育，立足防范</w:t>
      </w:r>
    </w:p>
    <w:p>
      <w:pPr>
        <w:ind w:left="0" w:right="0" w:firstLine="560"/>
        <w:spacing w:before="450" w:after="450" w:line="312" w:lineRule="auto"/>
      </w:pPr>
      <w:r>
        <w:rPr>
          <w:rFonts w:ascii="宋体" w:hAnsi="宋体" w:eastAsia="宋体" w:cs="宋体"/>
          <w:color w:val="000"/>
          <w:sz w:val="28"/>
          <w:szCs w:val="28"/>
        </w:rPr>
        <w:t xml:space="preserve">加强对重点人群管控，不断完善刑满释放人员动态管控机制，对少数有黑恶势力犯罪前科的高危人员进行动态化、常态化管控;对社区矫正对象中有黑恶势力犯罪前科的高危人员进行动态化、常态化管控;做好对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&gt;五、注重实效，建立长效机制</w:t>
      </w:r>
    </w:p>
    <w:p>
      <w:pPr>
        <w:ind w:left="0" w:right="0" w:firstLine="560"/>
        <w:spacing w:before="450" w:after="450" w:line="312" w:lineRule="auto"/>
      </w:pPr>
      <w:r>
        <w:rPr>
          <w:rFonts w:ascii="宋体" w:hAnsi="宋体" w:eastAsia="宋体" w:cs="宋体"/>
          <w:color w:val="000"/>
          <w:sz w:val="28"/>
          <w:szCs w:val="28"/>
        </w:rPr>
        <w:t xml:space="preserve">扫黑除恶专项斗争是一项长期、艰巨的任务，必须立足当前、着眼长远，把集中打击与经常性打击结合起来，把治标与治本结合起来，逐步把扫黑除恶工作经常化、规范化，避免集中打击过后又出现反弹的局面。[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中心学校扫黑除恶专项斗争活动，从202_年3月以来，按照教育局的要求和部署，进行各项工作。现对本镇学校扫黑除恶专项斗争的开展情况进行汇报。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**党工委在开展开展扫黑除恶专项斗争工作中，按照县委部署安排，及时成立领导小组，配强组织力量、加大宣传力度、强化线索摸排等扎实举措，强力开展扫黑除恶专项斗争工作。</w:t>
      </w:r>
    </w:p>
    <w:p>
      <w:pPr>
        <w:ind w:left="0" w:right="0" w:firstLine="560"/>
        <w:spacing w:before="450" w:after="450" w:line="312" w:lineRule="auto"/>
      </w:pPr>
      <w:r>
        <w:rPr>
          <w:rFonts w:ascii="宋体" w:hAnsi="宋体" w:eastAsia="宋体" w:cs="宋体"/>
          <w:color w:val="000"/>
          <w:sz w:val="28"/>
          <w:szCs w:val="28"/>
        </w:rPr>
        <w:t xml:space="preserve">&gt;一、成立领导机构，召开专题工作会议，全面开展扫黑除恶专项斗争部署工作。与县委、县政府同频共振，坚持以习近平新时代中国特色社会主义思想和党的十九大会议精神为指导，牢固树立以人民为中心的发展思想，以不断增强人民群众安全满意度为目标诉求，组织为期三年的扫黑除恶专项斗争，加强平安开发区建设，净化社会秩序，伸张公平正义。成立由开发区主要领导任组长，分管领导任副组长，各社区、派出所、综治办、司法所等职能科室负责人为成员扫黑除恶专项斗争领导小组，全面领导辖区内扫黑除恶工作。3月26日，开发区(宝城街道)召开专题会议，认真领会学习上级文件，研究工作计划和安排部署具体工作，要求各社区(村)、派出所、职能科室按照“依法严惩、打早打小、除恶务尽”的原则，各负其责、密切配合、协同作战。抽调精干力量，完善工作体系，统筹各方资源，凝聚强大工作合力，坚决打赢这场扫黑除恶专项斗争，保持全区社会大局稳定。4月10日，召开由全体干部职工，企业、学校、幼儿园负责人，各村三职干部等参加的“开发区(宝城街道)扫黑除恶专项斗争工作”动员大会，发出扫黑除恶专项斗争动员令。8月19日，对开发区内45个规模以上企业发放一封公开信，对扰乱企业生产秩序，到企业进行强买强卖，暴力讨债等涉恶势力行为的，要求企业如实举报，始终保持对各类黑恶势力的高压严打态势。</w:t>
      </w:r>
    </w:p>
    <w:p>
      <w:pPr>
        <w:ind w:left="0" w:right="0" w:firstLine="560"/>
        <w:spacing w:before="450" w:after="450" w:line="312" w:lineRule="auto"/>
      </w:pPr>
      <w:r>
        <w:rPr>
          <w:rFonts w:ascii="宋体" w:hAnsi="宋体" w:eastAsia="宋体" w:cs="宋体"/>
          <w:color w:val="000"/>
          <w:sz w:val="28"/>
          <w:szCs w:val="28"/>
        </w:rPr>
        <w:t xml:space="preserve">&gt;二、加大宣传力度，形成强大的舆论氛围。通过在区内交通要道悬挂横幅、张贴通告、发放宣传彩页，在社区LED电子显示屏发布信息标语，出动宣传车进村到企业等多种宣传形式，广泛宣传专项行动相关内容。分批悬挂宣传横幅26条、张贴通告200余张、发放宣传彩页1000多份、LED电子显示屏宣传300多条(次)，营造了全民皆知、全民参与的浓厚氛围，赢得了最广大群众的信赖与支持。</w:t>
      </w:r>
    </w:p>
    <w:p>
      <w:pPr>
        <w:ind w:left="0" w:right="0" w:firstLine="560"/>
        <w:spacing w:before="450" w:after="450" w:line="312" w:lineRule="auto"/>
      </w:pPr>
      <w:r>
        <w:rPr>
          <w:rFonts w:ascii="宋体" w:hAnsi="宋体" w:eastAsia="宋体" w:cs="宋体"/>
          <w:color w:val="000"/>
          <w:sz w:val="28"/>
          <w:szCs w:val="28"/>
        </w:rPr>
        <w:t xml:space="preserve">&gt;三、加强线索摸排，全面全方位掌握情况。把排查线索、摸清情况作为开展扫黑除恶专项斗争的前提和基础，重点打击农村地区把持和操纵基层政权，侵吞农村集体财产的“黑村官”及幕后推手，横行乡里或利用家族、宗派势力称霸一方的“村霸乡霸”，采取贿赂、暴力、欺骗、威胁等手段干扰破坏农村基层换届选举的黑恶势力，以各种名义在征地拆迁过程中煽动群众闹事，组织策划群体性上访的黑恶势力。各社区通过公开举报电话、设立举报信箱等方式，积极发动群众提供线索举报黑恶霸痞，并对接到的举报线索及时进行甄别调查，做到了对辖区内涉黑线索的底子清、情况明。7月19日，收到县公安局关于扫黑除恶举报信息(举报人李友科反映西尖村“村霸”张武等问题)后立即展开调查，经查，被举报人张武本人根本不认识举报人李友科本人，李友科反映的问题皆因张武妻子张美芹作为妇女干部、计生专干的工作职责，与张武本人无关。其中，李友科反映张美芹非法闯入李友科住宅的问题情况不属实;李友科反映张美芹向李友科索要计划生育举报金5000元的问题，反映张美芹儿子张晓伟故意欺侮李友科一家的问题，反映张金三与张美芹合谋，对李友科多次欺侮寻衅滋事的问题均查无实据;张武不是西尖村两委干部，只担任小组长(有西尖村委证明)，故李友科反映张武实施犯罪受到轻微处罚及在村里任职的问题亦不属实。</w:t>
      </w:r>
    </w:p>
    <w:p>
      <w:pPr>
        <w:ind w:left="0" w:right="0" w:firstLine="560"/>
        <w:spacing w:before="450" w:after="450" w:line="312" w:lineRule="auto"/>
      </w:pPr>
      <w:r>
        <w:rPr>
          <w:rFonts w:ascii="宋体" w:hAnsi="宋体" w:eastAsia="宋体" w:cs="宋体"/>
          <w:color w:val="000"/>
          <w:sz w:val="28"/>
          <w:szCs w:val="28"/>
        </w:rPr>
        <w:t xml:space="preserve">&gt;四、存在问题及下步打算。通过前期开展的线索摸排工作及走访调查后发现，个别群众不愿提供线索举报，这主要表现在：有的对农村黑恶势力、霸痞分子存在“事不关己，高高挂起”的心态;农村宗族亲情观念较重，宗族派系势力影响较大，有的担心举报后遭到打击报复。针对上述现象，下步将重点做好以下几个方面：一是强力推进舆论宣传、法律宣讲工作。强化法律宣传，解决广大村民法律维权意识淡漠的问题，营造风清气正的大环境。二是持续加大线索摸排力度。通过广泛发动、做好群众工作，充分发挥全民参与的热情和积极性。对摸排出的涉黑涉恶线索进一步深挖，形成完整证据链条，从严从重重拳出击，保持零容忍打击涉黑行为的高压态势。三是加强信息报送，严格执行“周报告”制度。各社区每周上报一次扫黑除恶工作信息情况，并将摸排的情况进行上报。四是严格监督考核，确保每项工作落细落实。将扫黑除恶专项斗争各项工作纳入各社区年终考核，对落实工作不力的社区和个人的进行责任追究，倒逼完成年度目标任务。五是加强协同联动，合力攻坚克难。与各部门相互协作，强化联动机制，实现资源共享，凝聚工作合力，确保打赢打好扫黑除恶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2025-05-02T16:58:08+08:00</dcterms:created>
  <dcterms:modified xsi:type="dcterms:W3CDTF">2025-05-02T16:58:08+08:00</dcterms:modified>
</cp:coreProperties>
</file>

<file path=docProps/custom.xml><?xml version="1.0" encoding="utf-8"?>
<Properties xmlns="http://schemas.openxmlformats.org/officeDocument/2006/custom-properties" xmlns:vt="http://schemas.openxmlformats.org/officeDocument/2006/docPropsVTypes"/>
</file>