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[十四五规划总结报告的要点有哪些?]新疆十四五规划总结报告9篇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十四五规划编制方案怎样写?“十四五”规划是以往五年规划的延续，具有普遍常规性，实际上，去年开始，国家发改委就启动了“十四五”规划编制的前期调研。以下是为大家整理的关于新疆十四五规划总结报告9篇范文，希望对大家有所帮助！新疆十四五规划总结报告...</w:t>
      </w:r>
    </w:p>
    <w:p>
      <w:pPr>
        <w:ind w:left="0" w:right="0" w:firstLine="560"/>
        <w:spacing w:before="450" w:after="450" w:line="312" w:lineRule="auto"/>
      </w:pPr>
      <w:r>
        <w:rPr>
          <w:rFonts w:ascii="宋体" w:hAnsi="宋体" w:eastAsia="宋体" w:cs="宋体"/>
          <w:color w:val="000"/>
          <w:sz w:val="28"/>
          <w:szCs w:val="28"/>
        </w:rPr>
        <w:t xml:space="preserve">十四五规划编制方案怎样写?“十四五”规划是以往五年规划的延续，具有普遍常规性，实际上，去年开始，国家发改委就启动了“十四五”规划编制的前期调研。以下是为大家整理的关于新疆十四五规划总结报告9篇范文，希望对大家有所帮助！[_TAG_h2]新疆十四五规划总结报告篇1</w:t>
      </w:r>
    </w:p>
    <w:p>
      <w:pPr>
        <w:ind w:left="0" w:right="0" w:firstLine="560"/>
        <w:spacing w:before="450" w:after="450" w:line="312" w:lineRule="auto"/>
      </w:pPr>
      <w:r>
        <w:rPr>
          <w:rFonts w:ascii="宋体" w:hAnsi="宋体" w:eastAsia="宋体" w:cs="宋体"/>
          <w:color w:val="000"/>
          <w:sz w:val="28"/>
          <w:szCs w:val="28"/>
        </w:rPr>
        <w:t xml:space="preserve">　　202_年是公司“十四五”工作规划的开局之年，也是企业创新发展、深化内部管理的攻坚年，做好党的建设工作意义重大。202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　　&gt;一、主要内容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x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x次，每月召开支部委员会x次、党小组会x次，每年至少上x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x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新疆十四五规划总结报告篇2</w:t>
      </w:r>
    </w:p>
    <w:p>
      <w:pPr>
        <w:ind w:left="0" w:right="0" w:firstLine="560"/>
        <w:spacing w:before="450" w:after="450" w:line="312" w:lineRule="auto"/>
      </w:pPr>
      <w:r>
        <w:rPr>
          <w:rFonts w:ascii="宋体" w:hAnsi="宋体" w:eastAsia="宋体" w:cs="宋体"/>
          <w:color w:val="000"/>
          <w:sz w:val="28"/>
          <w:szCs w:val="28"/>
        </w:rPr>
        <w:t xml:space="preserve">　　“十四五”是十九大明确实现中华民族伟大复兴的第二阶段建设起始之年，更是落实全面从严治党引领各项建设的关键之年。根据市、县“十四五”基层党建工作要点，“十四五”期间，我局党建工作整体思路是：坚持以xxx新时代中国特色社会主义思想和党的十九大系列会议精神为指导，认真落实新时代党的建设总要求，突出以政治建设为统领，持续深入开展“不忘初心、牢记使命”主题教育，以提升组织力为重点，抓实基础，改进作风，持续抓好“基层党建提升年”“支部建设规范年”各项工作，全面提升基层党建工作质量，为建设“xx明珠”的新局面提供坚强的思想和组织保障。</w:t>
      </w:r>
    </w:p>
    <w:p>
      <w:pPr>
        <w:ind w:left="0" w:right="0" w:firstLine="560"/>
        <w:spacing w:before="450" w:after="450" w:line="312" w:lineRule="auto"/>
      </w:pPr>
      <w:r>
        <w:rPr>
          <w:rFonts w:ascii="宋体" w:hAnsi="宋体" w:eastAsia="宋体" w:cs="宋体"/>
          <w:color w:val="000"/>
          <w:sz w:val="28"/>
          <w:szCs w:val="28"/>
        </w:rPr>
        <w:t xml:space="preserve">&gt;　　一、着眼做到“两个维护”，加强思想政治建设</w:t>
      </w:r>
    </w:p>
    <w:p>
      <w:pPr>
        <w:ind w:left="0" w:right="0" w:firstLine="560"/>
        <w:spacing w:before="450" w:after="450" w:line="312" w:lineRule="auto"/>
      </w:pPr>
      <w:r>
        <w:rPr>
          <w:rFonts w:ascii="宋体" w:hAnsi="宋体" w:eastAsia="宋体" w:cs="宋体"/>
          <w:color w:val="000"/>
          <w:sz w:val="28"/>
          <w:szCs w:val="28"/>
        </w:rPr>
        <w:t xml:space="preserve">　　(一)持续深入学习贯彻xxx新时代中国特色社会主义思想和党的十九届四中全会精神。深入学习《xxx新时代中国特色社会主义思想学习纲要》《xxx关于“不忘初心、牢记使命”论述摘编》，把深入学习贯彻xxx新时代中国特色社会主义思想、十九届四中全会精神与学xxxx系列重要讲话精神与学习贯彻省市县组织工作会议、组织部长会议精神紧密衔接起来，进一步领会把握丰富内涵和实践要求，发挥示范引领作用，抓好机关党员和领导干部政治理论学习。</w:t>
      </w:r>
    </w:p>
    <w:p>
      <w:pPr>
        <w:ind w:left="0" w:right="0" w:firstLine="560"/>
        <w:spacing w:before="450" w:after="450" w:line="312" w:lineRule="auto"/>
      </w:pPr>
      <w:r>
        <w:rPr>
          <w:rFonts w:ascii="宋体" w:hAnsi="宋体" w:eastAsia="宋体" w:cs="宋体"/>
          <w:color w:val="000"/>
          <w:sz w:val="28"/>
          <w:szCs w:val="28"/>
        </w:rPr>
        <w:t xml:space="preserve">　　(二)持续深入开展“不忘初心、牢记使命”主题教育。严格按照“守初心，担使命，找差距，抓落实”总要求，认真抓好问题整改，确保取得实效，引导机关党员干部始终坚定对马克思主义的信仰、对中国特色社会主义的信念、对实现中华民族伟大复兴中国梦的信心。推动领导干部拧紧世界观、人生观、价值观这个总开关，教育引导广大党员干部切实增强“四个意识”，坚定维护以xxx为核心的党中央权威和集中统一领导，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持续抓好党内教育培训。要通过依托红色革命传统文化教育平台和创新党员教育培训形式，采取集中培训、现场体验、异地教学等多种方式，开展对局党委、党总支、党支部书记、党务干部、新党员的培训，开展党员对党绝对忠诚和强化党员身份意识的培训，引导党员干部做真学真信真懂真用的表率，确保党员教育培训全覆盖。</w:t>
      </w:r>
    </w:p>
    <w:p>
      <w:pPr>
        <w:ind w:left="0" w:right="0" w:firstLine="560"/>
        <w:spacing w:before="450" w:after="450" w:line="312" w:lineRule="auto"/>
      </w:pPr>
      <w:r>
        <w:rPr>
          <w:rFonts w:ascii="宋体" w:hAnsi="宋体" w:eastAsia="宋体" w:cs="宋体"/>
          <w:color w:val="000"/>
          <w:sz w:val="28"/>
          <w:szCs w:val="28"/>
        </w:rPr>
        <w:t xml:space="preserve">　　&gt;二、着眼建设一直过硬干部队伍，加强干部建设</w:t>
      </w:r>
    </w:p>
    <w:p>
      <w:pPr>
        <w:ind w:left="0" w:right="0" w:firstLine="560"/>
        <w:spacing w:before="450" w:after="450" w:line="312" w:lineRule="auto"/>
      </w:pPr>
      <w:r>
        <w:rPr>
          <w:rFonts w:ascii="宋体" w:hAnsi="宋体" w:eastAsia="宋体" w:cs="宋体"/>
          <w:color w:val="000"/>
          <w:sz w:val="28"/>
          <w:szCs w:val="28"/>
        </w:rPr>
        <w:t xml:space="preserve">　　(四)提高干部选拔任用工作标准。严格落实新时期“好干部”标准，按照“为工作选干部、凭业绩用干部”选拔原则，选拔政治强、懂专业、善治理、敢担当、作风正的干部，重用想为、敢为、勤为、善为的干部，强化选人用人的正导向、能者有位的正激励、公平公正的正能量。加强和改进干部考察考核工作，培养选拔干部必须提高政治标准，实行领导班子和领导干部综合分析研判，评选表彰优秀党员干部，统筹做好全局机关干部的日常调整配备工作。</w:t>
      </w:r>
    </w:p>
    <w:p>
      <w:pPr>
        <w:ind w:left="0" w:right="0" w:firstLine="560"/>
        <w:spacing w:before="450" w:after="450" w:line="312" w:lineRule="auto"/>
      </w:pPr>
      <w:r>
        <w:rPr>
          <w:rFonts w:ascii="宋体" w:hAnsi="宋体" w:eastAsia="宋体" w:cs="宋体"/>
          <w:color w:val="000"/>
          <w:sz w:val="28"/>
          <w:szCs w:val="28"/>
        </w:rPr>
        <w:t xml:space="preserve">　　(五)加强年轻干部和后备干部培养选拔。严格贯彻中央关于加强和改进优秀年轻干部培养选拔工作要求，加大优秀年轻干部选拔任用力度，积极向县组织部推荐优秀年轻干部，加强与干部经常性谈心谈话，了解年轻干部的思想动态和工作状态，发现存在的问题积极解决，大力培育造就具有坚定共产主义信仰、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提升干部的专业化能力水平。着眼新时期党员干部理论WZ、党性教育、道德教育和专业化能力提升的需要，领导干部要带头学理论、强信息，筑牢信仰之基、补足精神之钙、把稳思想之舵，以干部需求为导向设置培训内容，增强司法服务经济建设相关培训内容的针对性和实效性，注重理论联系实际，将培训成果转化为实际工作。</w:t>
      </w:r>
    </w:p>
    <w:p>
      <w:pPr>
        <w:ind w:left="0" w:right="0" w:firstLine="560"/>
        <w:spacing w:before="450" w:after="450" w:line="312" w:lineRule="auto"/>
      </w:pPr>
      <w:r>
        <w:rPr>
          <w:rFonts w:ascii="宋体" w:hAnsi="宋体" w:eastAsia="宋体" w:cs="宋体"/>
          <w:color w:val="000"/>
          <w:sz w:val="28"/>
          <w:szCs w:val="28"/>
        </w:rPr>
        <w:t xml:space="preserve">　　(七)严格干部日常监管。严格落实抓党建的主体责任要求，强化监督责任，和纪检部门做好衔接，按照全员、全维的要求，建立干部监督台账，及时掌握干部情况，确保人人都在监管中。加强班子成员“一岗双责”，加强对落实党的路线方针政策的日常监督和检查，抓早抓小，防微杜渐。</w:t>
      </w:r>
    </w:p>
    <w:p>
      <w:pPr>
        <w:ind w:left="0" w:right="0" w:firstLine="560"/>
        <w:spacing w:before="450" w:after="450" w:line="312" w:lineRule="auto"/>
      </w:pPr>
      <w:r>
        <w:rPr>
          <w:rFonts w:ascii="宋体" w:hAnsi="宋体" w:eastAsia="宋体" w:cs="宋体"/>
          <w:color w:val="000"/>
          <w:sz w:val="28"/>
          <w:szCs w:val="28"/>
        </w:rPr>
        <w:t xml:space="preserve">　　(八)严把干部考核关。严格执行干部考察考核制度，把政治标准贯穿干部考核工作始终，注重一贯表现和全部工作，功夫下在平时，考核重在平时，看干部的长期表现，做到既知人之短、知人之长，也知人长中之短、知人短中之长。针对干部队伍中存在的“庸散懒”现象，进一步严格绩效考核制度，通过量化考核指标、硬化考核标准、强化考核措施，加大奖惩力度，进一步调动机关工作人员的工作积极性，转变工作作风，提高工作效率。三、着眼标准化规范化，抓好基层党组织建设</w:t>
      </w:r>
    </w:p>
    <w:p>
      <w:pPr>
        <w:ind w:left="0" w:right="0" w:firstLine="560"/>
        <w:spacing w:before="450" w:after="450" w:line="312" w:lineRule="auto"/>
      </w:pPr>
      <w:r>
        <w:rPr>
          <w:rFonts w:ascii="宋体" w:hAnsi="宋体" w:eastAsia="宋体" w:cs="宋体"/>
          <w:color w:val="000"/>
          <w:sz w:val="28"/>
          <w:szCs w:val="28"/>
        </w:rPr>
        <w:t xml:space="preserve">　　(九)全面落实党支部工作条例。进一步推进基层党支部建设科学化、标准化和制度化，坚持抓基层、打基础，切实夯实基层工作，落实好“常规工作上台阶、重点工作求突破、考核工作争先进、特色工作出亮点”的思路，进一步完善和细化党支部“五化”建设的具体举措，开展全覆盖专题业务培训，力争年内机关党支部达到“五化”标准，注重党建实效化，更好地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十)严格落实组织生活制度。认真落实“三会一课”、组织生活会、民主评议党员等基本制度，积极推动组织生活正常化。推动主题党日常态化制度化，机关支部主题党日期间原则上不安排业务工作会议和需集体行动的工作，确保全局广大党员特别是党员领导干部有时间、有精力正常参加组织生活。</w:t>
      </w:r>
    </w:p>
    <w:p>
      <w:pPr>
        <w:ind w:left="0" w:right="0" w:firstLine="560"/>
        <w:spacing w:before="450" w:after="450" w:line="312" w:lineRule="auto"/>
      </w:pPr>
      <w:r>
        <w:rPr>
          <w:rFonts w:ascii="宋体" w:hAnsi="宋体" w:eastAsia="宋体" w:cs="宋体"/>
          <w:color w:val="000"/>
          <w:sz w:val="28"/>
          <w:szCs w:val="28"/>
        </w:rPr>
        <w:t xml:space="preserve">　　(十一)做好党员管理和组织发展工作。做好入党积极分子的培训工作和新党员的发展工作，确保新发展党员质量;完善党籍管理，特别是律协党总支的党籍管理工作，我们将与律协党总支进行对接，通过走访、调查等形式，理清党员律师档案资料，理顺律协党总支的党员管理工作;严格按照党章及有关规定及时处置不合格党员;进一步完善党内激励、关怀、帮扶机制，及时了解党员需求，做好服务党员工作。从关爱党员干部入手，建立本局生活困难党员、老党员明细台账，实行动态管理。在重要的节假日从党费、行政经费中安排资金开展生活困难党员、老党员走访慰问，“送温暖献爱心”活动，尽力帮助解决实际困难。</w:t>
      </w:r>
    </w:p>
    <w:p>
      <w:pPr>
        <w:ind w:left="0" w:right="0" w:firstLine="560"/>
        <w:spacing w:before="450" w:after="450" w:line="312" w:lineRule="auto"/>
      </w:pPr>
      <w:r>
        <w:rPr>
          <w:rFonts w:ascii="宋体" w:hAnsi="宋体" w:eastAsia="宋体" w:cs="宋体"/>
          <w:color w:val="000"/>
          <w:sz w:val="28"/>
          <w:szCs w:val="28"/>
        </w:rPr>
        <w:t xml:space="preserve">　　(十二)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将组织运转经费按照2%的比例纳入财政预算，建立运转经费正常增长机制、拨付监督机制、考核奖惩机制，确保资金拨付、管理、使用规范高效。</w:t>
      </w:r>
    </w:p>
    <w:p>
      <w:pPr>
        <w:ind w:left="0" w:right="0" w:firstLine="560"/>
        <w:spacing w:before="450" w:after="450" w:line="312" w:lineRule="auto"/>
      </w:pPr>
      <w:r>
        <w:rPr>
          <w:rFonts w:ascii="宋体" w:hAnsi="宋体" w:eastAsia="宋体" w:cs="宋体"/>
          <w:color w:val="000"/>
          <w:sz w:val="28"/>
          <w:szCs w:val="28"/>
        </w:rPr>
        <w:t xml:space="preserve">　　&gt;三、着眼增强基层党组织的凝聚力和战斗力，发挥党建引领作用</w:t>
      </w:r>
    </w:p>
    <w:p>
      <w:pPr>
        <w:ind w:left="0" w:right="0" w:firstLine="560"/>
        <w:spacing w:before="450" w:after="450" w:line="312" w:lineRule="auto"/>
      </w:pPr>
      <w:r>
        <w:rPr>
          <w:rFonts w:ascii="宋体" w:hAnsi="宋体" w:eastAsia="宋体" w:cs="宋体"/>
          <w:color w:val="000"/>
          <w:sz w:val="28"/>
          <w:szCs w:val="28"/>
        </w:rPr>
        <w:t xml:space="preserve">　　(十三)坚定不移走党指引的群团发展道路。把群团工作纳入党建工作体系，坚持以党建带工会、妇联、团委合建的工作思路，将群团组织有机集合、整合资源，把保持和增强党的群团工作和群团组织的政治性、先进性、群众性要求自觉贯彻到各项工出作中去，确保群团工作形成合力。</w:t>
      </w:r>
    </w:p>
    <w:p>
      <w:pPr>
        <w:ind w:left="0" w:right="0" w:firstLine="560"/>
        <w:spacing w:before="450" w:after="450" w:line="312" w:lineRule="auto"/>
      </w:pPr>
      <w:r>
        <w:rPr>
          <w:rFonts w:ascii="宋体" w:hAnsi="宋体" w:eastAsia="宋体" w:cs="宋体"/>
          <w:color w:val="000"/>
          <w:sz w:val="28"/>
          <w:szCs w:val="28"/>
        </w:rPr>
        <w:t xml:space="preserve">　　(十四)助推各项重点工作全面发展。要进一步聚焦主业，加强党建倾作用。一是助推脱贫攻坚工作。加强驻村帮扶工作，调优补强驻村帮扶工作队，对派出的第一书记，实行季度培训、季度点评、不合格“召回”制度，切实提升帮扶实效。提高帮扶质量，将不能按要求开展走访、提供服务的帮扶责任人进行替换，鼓励普通党员参与结对帮扶。二是助推开展扫黑除恶斗争。创新方式，强化扫黑除恶工作宣传，鼓励广大党员群众主动检举揭发黑恶势力，提升群众安全感和满意度。三是助推司法服务中心工作。深入开展“党员律师进社区、服务群众零距离”这一品牌党建活动。计划每年选出一到两个律协党支部，到社区开展个性鲜明、主题突出、群众急需的党建活动，并积极向上级部门和公共媒体进行宣传报道，打造县司法行政系统党建工作亮点。</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_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_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_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做实做细日常监督，加大对关键岗位、关键人员、关键环节的监督检查力度，建立公司生产经营领域责任追究制度并抓好贯彻执行。综合运用党组织监督、纪检监督、监察监督、审计监督、财务监督、业务巡察监督、职工群众监督等监督手段，严肃查处发生在公司生产经营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23.驰而不息推进纪律作风建设。大力倡树“五比五不比”工作导向，引导党员干部突出实效实干，加强对“三公”经费使用、招投标、物资采购管理等领域的经常性监督检查，结合省委巡视整改意见，有针对性地开展专项整治，建立完善相关制度规定，坚持用制度管权管事管人，强化制度执行。贯彻落实中央八项规定及其实施细则精神，坚持把查处形式主义、官僚主义问题作为纪检监察工作的重点，把纠治“四风”往实里抓、往深里做。组织党员干部职工通过观看警示教育片、听取专题讲座等形式，发挥家庭助廉作用，增强公司党员法纪意识和干部职工廉洁从业意识，强化纪律作风建设。</w:t>
      </w:r>
    </w:p>
    <w:p>
      <w:pPr>
        <w:ind w:left="0" w:right="0" w:firstLine="560"/>
        <w:spacing w:before="450" w:after="450" w:line="312" w:lineRule="auto"/>
      </w:pPr>
      <w:r>
        <w:rPr>
          <w:rFonts w:ascii="宋体" w:hAnsi="宋体" w:eastAsia="宋体" w:cs="宋体"/>
          <w:color w:val="000"/>
          <w:sz w:val="28"/>
          <w:szCs w:val="28"/>
        </w:rPr>
        <w:t xml:space="preserve">　　24.一体推进不敢腐不能不想腐。深入贯彻新时代全面从严治党方略，把“严”的主基调长期坚持下去。强化不敢腐的震慑，扎牢不能腐的笼子，增强不想腐的自觉，严格制度刚性，推动形成不断完备的制度体系、严格有效的监督体系，夯实不忘初心、牢记使命的思想根基，以“三不”的一体理念、思路和方法推进反腐败斗争，持续深入推进以案促改制度化常态化，选取公司内外典型案例，开展警示教育，巩固标本兼治成效，为公司战略转型改革发展涵养良好政治生态，营造风清气正干事创业环境。</w:t>
      </w:r>
    </w:p>
    <w:p>
      <w:pPr>
        <w:ind w:left="0" w:right="0" w:firstLine="560"/>
        <w:spacing w:before="450" w:after="450" w:line="312" w:lineRule="auto"/>
      </w:pPr>
      <w:r>
        <w:rPr>
          <w:rFonts w:ascii="宋体" w:hAnsi="宋体" w:eastAsia="宋体" w:cs="宋体"/>
          <w:color w:val="000"/>
          <w:sz w:val="28"/>
          <w:szCs w:val="28"/>
        </w:rPr>
        <w:t xml:space="preserve">　　（六）坚持维护权益、发挥作用，提升群团统战凝聚力</w:t>
      </w:r>
    </w:p>
    <w:p>
      <w:pPr>
        <w:ind w:left="0" w:right="0" w:firstLine="560"/>
        <w:spacing w:before="450" w:after="450" w:line="312" w:lineRule="auto"/>
      </w:pPr>
      <w:r>
        <w:rPr>
          <w:rFonts w:ascii="宋体" w:hAnsi="宋体" w:eastAsia="宋体" w:cs="宋体"/>
          <w:color w:val="000"/>
          <w:sz w:val="28"/>
          <w:szCs w:val="28"/>
        </w:rPr>
        <w:t xml:space="preserve">　　25.切实加强工会工作。坚持促进企业发展、维护职工权益工作原则，建立健全公司各级工会组织，合理确定计提比例，做好工会经费管理使用工作。强化源头参与，完善职工代表大会制度，开展职工代表大会换届工作，对涉及公司战略转型、改革发展、职工薪酬福利等企业重大问题和涉及职工群众切身利益的问题，适时组织召开职工代表大会(会议)，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强化典型引领，做好公司先进集体和先进工作者评选表彰工作，用典型人物的优秀品质和先进事迹感召职工群众，引领企业文化发展。按规定为公司职工发放节日慰问品，开展困难职工帮扶，办好各类职工福利。</w:t>
      </w:r>
    </w:p>
    <w:p>
      <w:pPr>
        <w:ind w:left="0" w:right="0" w:firstLine="560"/>
        <w:spacing w:before="450" w:after="450" w:line="312" w:lineRule="auto"/>
      </w:pPr>
      <w:r>
        <w:rPr>
          <w:rFonts w:ascii="宋体" w:hAnsi="宋体" w:eastAsia="宋体" w:cs="宋体"/>
          <w:color w:val="000"/>
          <w:sz w:val="28"/>
          <w:szCs w:val="28"/>
        </w:rPr>
        <w:t xml:space="preserve">　　26.做好新时代统战工作。加强党对统战工作的支持和领导。运用公司网站、微信公众号、内网等载体，继续深入学习宣传习近平新时代中国特色社会主义思想和党的十九届四中全会精神，以“弘扬爱国奋斗精神、建功立业新时代”主题教育活动为载体，切实用习近平新时代中国特色社会主义思想武装统战人士职工头脑，推动统战人员更加自觉地以新思想引领新实践。鼓励统战人士为企业发展多建言献策，立足岗位做贡献。注重对党外人士的政治吸纳，积极为统战对象排忧解难、多办实事。加大党外干部的教育培养力度，搭建更多发展平台。</w:t>
      </w:r>
    </w:p>
    <w:p>
      <w:pPr>
        <w:ind w:left="0" w:right="0" w:firstLine="560"/>
        <w:spacing w:before="450" w:after="450" w:line="312" w:lineRule="auto"/>
      </w:pPr>
      <w:r>
        <w:rPr>
          <w:rFonts w:ascii="宋体" w:hAnsi="宋体" w:eastAsia="宋体" w:cs="宋体"/>
          <w:color w:val="000"/>
          <w:sz w:val="28"/>
          <w:szCs w:val="28"/>
        </w:rPr>
        <w:t xml:space="preserve">　　27.做好新时代青年工作。根据公司青年员工年龄结构和性格特点，采取召开座谈会、举办“X青年论坛”、组织文化娱乐活动等形式，做好新时代青年思想政治工作，加强对党外青年知识分子的政治吸纳，做好在青年员工中的发展党员工作。引导青年员工强化综合能力提升，拓宽学习领域，完善知识结构，了解企业的战略导向和发展趋势，在推动企业转型发展中展现青春的风采、搏击青春的力量，努力打造一支政治坚强素质。</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_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　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_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_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做实做细日常监督，加大对关键岗位、关键人员、关键环节的监督检查力度，建立公司生产经营领域责任追究制度并抓好贯彻执行。综合运用党组织监督、纪检监督、监察监督、审计监督、财务监督、业务巡察监督、职工群众监督等监督手段，严肃查处发生在公司生产经营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23.驰而不息推进纪律作风建设。大力倡树“五比五不比”工作导向，引导党员干部突出实效实干，加强对“三公”经费使用、招投标、物资采购管理等领域的经常性监督检查，结合省委巡视整改意见，有针对性地开展专项整治，建立完善相关制度规定，坚持用制度管权管事管人，强化制度执行。贯彻落实中央八项规定及其实施细则精神，坚持把查处形式主义、官僚主义问题作为纪检监察工作的重点，把纠治“四风”往实里抓、往深里做。组织党员干部职工通过观看警示教育片、听取专题讲座等形式，发挥家庭助廉作用，增强公司党员法纪意识和干部职工廉洁从业意识，强化纪律作风建设。</w:t>
      </w:r>
    </w:p>
    <w:p>
      <w:pPr>
        <w:ind w:left="0" w:right="0" w:firstLine="560"/>
        <w:spacing w:before="450" w:after="450" w:line="312" w:lineRule="auto"/>
      </w:pPr>
      <w:r>
        <w:rPr>
          <w:rFonts w:ascii="宋体" w:hAnsi="宋体" w:eastAsia="宋体" w:cs="宋体"/>
          <w:color w:val="000"/>
          <w:sz w:val="28"/>
          <w:szCs w:val="28"/>
        </w:rPr>
        <w:t xml:space="preserve">　　24.一体推进不敢腐不能不想腐。深入贯彻新时代全面从严治党方略，把“严”的主基调长期坚持下去。强化不敢腐的震慑，扎牢不能腐的笼子，增强不想腐的自觉，严格制度刚性，推动形成不断完备的制度体系、严格有效的监督体系，夯实不忘初心、牢记使命的思想根基，以“三不”的一体理念、思路和方法推进反腐败斗争，持续深入推进以案促改制度化常态化，选取公司内外典型案例，开展警示教育，巩固标本兼治成效，为公司战略转型改革发展涵养良好政治生态，营造风清气正干事创业环境。</w:t>
      </w:r>
    </w:p>
    <w:p>
      <w:pPr>
        <w:ind w:left="0" w:right="0" w:firstLine="560"/>
        <w:spacing w:before="450" w:after="450" w:line="312" w:lineRule="auto"/>
      </w:pPr>
      <w:r>
        <w:rPr>
          <w:rFonts w:ascii="宋体" w:hAnsi="宋体" w:eastAsia="宋体" w:cs="宋体"/>
          <w:color w:val="000"/>
          <w:sz w:val="28"/>
          <w:szCs w:val="28"/>
        </w:rPr>
        <w:t xml:space="preserve">　　（六）坚持维护权益、发挥作用，提升群团统战凝聚力</w:t>
      </w:r>
    </w:p>
    <w:p>
      <w:pPr>
        <w:ind w:left="0" w:right="0" w:firstLine="560"/>
        <w:spacing w:before="450" w:after="450" w:line="312" w:lineRule="auto"/>
      </w:pPr>
      <w:r>
        <w:rPr>
          <w:rFonts w:ascii="宋体" w:hAnsi="宋体" w:eastAsia="宋体" w:cs="宋体"/>
          <w:color w:val="000"/>
          <w:sz w:val="28"/>
          <w:szCs w:val="28"/>
        </w:rPr>
        <w:t xml:space="preserve">　　25.切实加强工会工作。坚持促进企业发展、维护职工权益工作原则，建立健全公司各级工会组织，合理确定计提比例，做好工会经费管理使用工作。强化源头参与，完善职工代表大会制度，开展职工代表大会换届工作，对涉及公司战略转型、改革发展、职工薪酬福利等企业重大问题和涉及职工群众切身利益的问题，适时组织召开职工代表大会(会议)，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强化典型引领，做好公司先进集体和先进工作者评选表彰工作，用典型人物的优秀品质和先进事迹感召职工群众，引领企业文化发展。按规定为公司职工发放节日慰问品，开展困难职工帮扶，办好各类职工福利。</w:t>
      </w:r>
    </w:p>
    <w:p>
      <w:pPr>
        <w:ind w:left="0" w:right="0" w:firstLine="560"/>
        <w:spacing w:before="450" w:after="450" w:line="312" w:lineRule="auto"/>
      </w:pPr>
      <w:r>
        <w:rPr>
          <w:rFonts w:ascii="宋体" w:hAnsi="宋体" w:eastAsia="宋体" w:cs="宋体"/>
          <w:color w:val="000"/>
          <w:sz w:val="28"/>
          <w:szCs w:val="28"/>
        </w:rPr>
        <w:t xml:space="preserve">　　26.做好新时代统战工作。加强党对统战工作的支持和领导。运用公司网站、微信公众号、内网等载体，继续深入学习宣传习近平新时代中国特色社会主义思想和党的十九届四中全会精神，以“弘扬爱国奋斗精神、建功立业新时代”主题教育活动为载体，切实用习近平新时代中国特色社会主义思想武装统战人士职工头脑，推动统战人员更加自觉地以新思想引领新实践。鼓励统战人士为企业发展多建言献策，立足岗位做贡献。注重对党外人士的政治吸纳，积极为统战对象排忧解难、多办实事。加大党外干部的教育培养力度，搭建更多发展平台。</w:t>
      </w:r>
    </w:p>
    <w:p>
      <w:pPr>
        <w:ind w:left="0" w:right="0" w:firstLine="560"/>
        <w:spacing w:before="450" w:after="450" w:line="312" w:lineRule="auto"/>
      </w:pPr>
      <w:r>
        <w:rPr>
          <w:rFonts w:ascii="宋体" w:hAnsi="宋体" w:eastAsia="宋体" w:cs="宋体"/>
          <w:color w:val="000"/>
          <w:sz w:val="28"/>
          <w:szCs w:val="28"/>
        </w:rPr>
        <w:t xml:space="preserve">　　27.做好新时代青年工作。根据公司青年员工年龄结构和性格特点，采取召开座谈会、举办“X青年论坛”、组织文化娱乐活动等形式，做好新时代青年思想政治工作，加强对党外青年知识分子的政治吸纳，做好在青年员工中的发展党员工作。引导青年员工强化综合能力提升，拓宽学习领域，完善知识结构，了解企业的战略导向和发展趋势，在推动企业转型发展中展现青春的风采、搏击青春的力量，努力打造一支政治坚强素质。</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新疆十四五规划总结报告篇5</w:t>
      </w:r>
    </w:p>
    <w:p>
      <w:pPr>
        <w:ind w:left="0" w:right="0" w:firstLine="560"/>
        <w:spacing w:before="450" w:after="450" w:line="312" w:lineRule="auto"/>
      </w:pPr>
      <w:r>
        <w:rPr>
          <w:rFonts w:ascii="宋体" w:hAnsi="宋体" w:eastAsia="宋体" w:cs="宋体"/>
          <w:color w:val="000"/>
          <w:sz w:val="28"/>
          <w:szCs w:val="28"/>
        </w:rPr>
        <w:t xml:space="preserve">　　202_年是公司“十四五”工作规划的开局之年，也是企业创新发展、深化内部管理的攻坚年，做好党的建设工作意义重大。202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x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x次，每月召开支部委员会x次、党小组会x次，每年至少上x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x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新疆十四五规划总结报告篇6</w:t>
      </w:r>
    </w:p>
    <w:p>
      <w:pPr>
        <w:ind w:left="0" w:right="0" w:firstLine="560"/>
        <w:spacing w:before="450" w:after="450" w:line="312" w:lineRule="auto"/>
      </w:pPr>
      <w:r>
        <w:rPr>
          <w:rFonts w:ascii="宋体" w:hAnsi="宋体" w:eastAsia="宋体" w:cs="宋体"/>
          <w:color w:val="000"/>
          <w:sz w:val="28"/>
          <w:szCs w:val="28"/>
        </w:rPr>
        <w:t xml:space="preserve">　　我们正处于“两个百年奋斗目标”的历史交汇处，积淀的是“十三五”时期的奋进成果、担当凝聚，面向的是“十四五”时期的要求目标、继续前行。收官“十三五”，开启“十四五”需要广大党员干部有所赓续、有所发展、有所展望、有所坚定，“十四五”的来信已经在广大党员干部的手中，如何把“来信要义”读好读明，写好给“十四五”的发展回音，党员干部要有思想、有目标、有践行。</w:t>
      </w:r>
    </w:p>
    <w:p>
      <w:pPr>
        <w:ind w:left="0" w:right="0" w:firstLine="560"/>
        <w:spacing w:before="450" w:after="450" w:line="312" w:lineRule="auto"/>
      </w:pPr>
      <w:r>
        <w:rPr>
          <w:rFonts w:ascii="宋体" w:hAnsi="宋体" w:eastAsia="宋体" w:cs="宋体"/>
          <w:color w:val="000"/>
          <w:sz w:val="28"/>
          <w:szCs w:val="28"/>
        </w:rPr>
        <w:t xml:space="preserve">　　读明“十四五”来信思想，坚定信念，不负使命。“仰之弥高，钻之弥坚。”“十四五”的来信，是我国砥砺复兴之路的重要一部分，是我们逐梦实现、迈向幸福的“邀请函”。实践证明，在党的领导下我们立好“十三五”规划最终顺利实现“更上层楼”的发展目标，“迈对了步子”，读“十四五”的来信也要结合党中央精神指示来读。广大党员干部要学习贯彻落实中央精神，不断学习理论、了解实事、关注发展，深刻坚定信念、明确使命，从而做好工作、心有“主心骨”。</w:t>
      </w:r>
    </w:p>
    <w:p>
      <w:pPr>
        <w:ind w:left="0" w:right="0" w:firstLine="560"/>
        <w:spacing w:before="450" w:after="450" w:line="312" w:lineRule="auto"/>
      </w:pPr>
      <w:r>
        <w:rPr>
          <w:rFonts w:ascii="宋体" w:hAnsi="宋体" w:eastAsia="宋体" w:cs="宋体"/>
          <w:color w:val="000"/>
          <w:sz w:val="28"/>
          <w:szCs w:val="28"/>
        </w:rPr>
        <w:t xml:space="preserve">　　读好“十四五”来信目的，明确方向，矢志前行。“会当水击三千里”，我们在“十三五”时期取得了世界瞩目的可喜成就，只有在“十四五”延续方向、确立目标、坚定信心，才能够跨过“十四五”更靠近复兴伟业。党员干部要继续贯彻落实中央决策部署，加强与党员干部之间的交流、联系人民群众沟通，做好连结大家齐心协力、一个信念的“穿针引线”工作，更要深入到凝心聚力的工作之中，做好弘扬勇攀“十四五”发展目标、树立必胜决心和坚持“四个自信”的决心。</w:t>
      </w:r>
    </w:p>
    <w:p>
      <w:pPr>
        <w:ind w:left="0" w:right="0" w:firstLine="560"/>
        <w:spacing w:before="450" w:after="450" w:line="312" w:lineRule="auto"/>
      </w:pPr>
      <w:r>
        <w:rPr>
          <w:rFonts w:ascii="宋体" w:hAnsi="宋体" w:eastAsia="宋体" w:cs="宋体"/>
          <w:color w:val="000"/>
          <w:sz w:val="28"/>
          <w:szCs w:val="28"/>
        </w:rPr>
        <w:t xml:space="preserve">　　读出“十四五”来信内涵，锻炼本领，发展创新。“为有源头活水来”，我们将迎来“十四五”的新要求、新目标，只有自身也随之创新，才能够跟上时代的步伐，走出“十四五”的步调。广大党员干部要不断培育自己的创新思维和工作能力，不断探索实践创新的工作方式和方法，让工作“活起来”，从而成为“十四五”发展的动力“溪流”。党员干部要通过“大算盘”来规划工作，积极分析与确立新的工作方式，保证工作的生命力和向上力，同时不断锻炼自身能力。</w:t>
      </w:r>
    </w:p>
    <w:p>
      <w:pPr>
        <w:ind w:left="0" w:right="0" w:firstLine="560"/>
        <w:spacing w:before="450" w:after="450" w:line="312" w:lineRule="auto"/>
      </w:pPr>
      <w:r>
        <w:rPr>
          <w:rFonts w:ascii="宋体" w:hAnsi="宋体" w:eastAsia="宋体" w:cs="宋体"/>
          <w:color w:val="000"/>
          <w:sz w:val="28"/>
          <w:szCs w:val="28"/>
        </w:rPr>
        <w:t xml:space="preserve">　　读好“十四五”的来信，明确思想信念、目标决心、创新发展。党员干部更要“不止于此”，以实际行动给“十四五”回信，以奋进姿态写出新时代发展的新篇章。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新疆十四五规划总结报告篇7</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_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　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_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_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2025-07-08T01:07:24+08:00</dcterms:created>
  <dcterms:modified xsi:type="dcterms:W3CDTF">2025-07-08T01:07:24+08:00</dcterms:modified>
</cp:coreProperties>
</file>

<file path=docProps/custom.xml><?xml version="1.0" encoding="utf-8"?>
<Properties xmlns="http://schemas.openxmlformats.org/officeDocument/2006/custom-properties" xmlns:vt="http://schemas.openxmlformats.org/officeDocument/2006/docPropsVTypes"/>
</file>