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下面是为大家带来的202_党史学习教育活动情况工作总结四篇，希望能帮助到大家!　　202_党史学习教育活动情况工作总结一篇　　自党史学习教育启动以来，xx县xx镇党委迅速响应、精心部署、挂图...</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下面是为大家带来的202_党史学习教育活动情况工作总结四篇，希望能帮助到大家![_TAG_h2]　　202_党史学习教育活动情况工作总结一篇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202_党史学习教育活动情况工作总结四篇</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