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信访工作总结202_年【荐读】</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信访维稳工作是一项长期性且不可忽视的工作，我们每个时间段都要做好工作总结。下面是小编收集整理的信访工作总结202_年，欢迎阅读。更多资讯请继续关注工作总结栏目!  20xx年信访工作总结  XX年，开发区的信访工作在市信访局和区工委、管委...</w:t>
      </w:r>
    </w:p>
    <w:p>
      <w:pPr>
        <w:ind w:left="0" w:right="0" w:firstLine="560"/>
        <w:spacing w:before="450" w:after="450" w:line="312" w:lineRule="auto"/>
      </w:pPr>
      <w:r>
        <w:rPr>
          <w:rFonts w:ascii="宋体" w:hAnsi="宋体" w:eastAsia="宋体" w:cs="宋体"/>
          <w:color w:val="000"/>
          <w:sz w:val="28"/>
          <w:szCs w:val="28"/>
        </w:rPr>
        <w:t xml:space="preserve">信访维稳工作是一项长期性且不可忽视的工作，我们每个时间段都要做好工作总结。下面是小编收集整理的信访工作总结202_年，欢迎阅读。更多资讯请继续关注工作总结栏目!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20xx年信访工作总结</w:t>
      </w:r>
    </w:p>
    <w:p>
      <w:pPr>
        <w:ind w:left="0" w:right="0" w:firstLine="560"/>
        <w:spacing w:before="450" w:after="450" w:line="312" w:lineRule="auto"/>
      </w:pPr>
      <w:r>
        <w:rPr>
          <w:rFonts w:ascii="宋体" w:hAnsi="宋体" w:eastAsia="宋体" w:cs="宋体"/>
          <w:color w:val="000"/>
          <w:sz w:val="28"/>
          <w:szCs w:val="28"/>
        </w:rPr>
        <w:t xml:space="preserve">XX年，开发区的信访工作在市信访局和区工委、管委会的正确领导下，坚持以***理论和xxxx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信访局工作条件，在全区范围内选调2-3人到信访局工作，从经费和其他方面都予以保证，做到要人有人，要钱有钱。要求组织部门对新提拔干部分批安排到信访局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信访局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性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信访局、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信访局缠访，工委委员、管委会副主任胥棉桃亲自接访并提出三点协调意见，但王八安妻子等上访群众对协调处理不支持，对处理意见不服，在信访局大哭大闹，下跪求援，通过反复耐心细致地做思想工作，并对其进行劝诫，信访局局长邓旭红明确指出其行为已严重影响正常的工作秩序，再不听劝阻将依法进行处置，晚上十点钟上访群众离开信访局。对于其他重大信访问题，我们开展干部下访，深入基层和有关部门了解情况，采取现场办公、有理解决等方式，落实群众的合理诉求。四是坚持现场督办复杂问题。今年4月份、7月份、10月份，工委书记欧江平先后三次带领信访局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三、全方位健全制度，工作机制不断完善</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信访局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四、着力抓好自身建设，信访作用进一步发挥</w:t>
      </w:r>
    </w:p>
    <w:p>
      <w:pPr>
        <w:ind w:left="0" w:right="0" w:firstLine="560"/>
        <w:spacing w:before="450" w:after="450" w:line="312" w:lineRule="auto"/>
      </w:pPr>
      <w:r>
        <w:rPr>
          <w:rFonts w:ascii="宋体" w:hAnsi="宋体" w:eastAsia="宋体" w:cs="宋体"/>
          <w:color w:val="000"/>
          <w:sz w:val="28"/>
          <w:szCs w:val="28"/>
        </w:rPr>
        <w:t xml:space="preserve">我们高度重视信访局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三乡二处都配备了村(场)、居委会信访信息员，将信访工作触角延伸到了村组屋场;在队伍建设上，一是加强了信访干部的政策和业务学习;二是各级基层组织的信访人员得到巩固和加强，信访局新调入了2名人员，三个乡镇和一个管理处设立了信访办，明确了主任，这些组织措施，为信访工作提供了坚强的组织保障;在经费和办公条件保障上，工委、管委会保证了信访工作的正常运转，并进一步改善了信访局办公条件;在信访作用的发挥上，一是强化了信访排查机制。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等有力措施。利用思想疏导、有理解决等方式，着重解决集访、越级访、重复访问题，坚决把可能发生的各类矛盾、纠纷化解在萌芽状态，稳控在当地，有力维护了特护期的安全稳定。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充分</w:t>
      </w:r>
    </w:p>
    <w:p>
      <w:pPr>
        <w:ind w:left="0" w:right="0" w:firstLine="560"/>
        <w:spacing w:before="450" w:after="450" w:line="312" w:lineRule="auto"/>
      </w:pPr>
      <w:r>
        <w:rPr>
          <w:rFonts w:ascii="宋体" w:hAnsi="宋体" w:eastAsia="宋体" w:cs="宋体"/>
          <w:color w:val="000"/>
          <w:sz w:val="28"/>
          <w:szCs w:val="28"/>
        </w:rPr>
        <w:t xml:space="preserve">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宋体" w:hAnsi="宋体" w:eastAsia="宋体" w:cs="宋体"/>
          <w:color w:val="000"/>
          <w:sz w:val="28"/>
          <w:szCs w:val="28"/>
        </w:rPr>
        <w:t xml:space="preserve">20xx年信访工作总结范文</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xx年，市本级信访工作的财政预算在前几年连续大幅度增长的基础上又曾加了12.5%，联席会议办的工作经费20xx年以前只安排XX0元/年，20xx年调整到40000元/年，增幅达100%。全市13个县市的信访经费都能满足工作需要，大多数县市按公安部门的预算标准纳入预算。在市委书记李亿龙同志的亲自安排下，年初恢复了实行津补贴统发时取消了的信访岗位津贴，且标准由原来的120元/月增加到200元/月。近几年，市委发出每年为信访系统办一两件事实的号召：20xx年有10个县(市、区)为信访局配了小车;20xx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xx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w:t>
      </w:r>
    </w:p>
    <w:p>
      <w:pPr>
        <w:ind w:left="0" w:right="0" w:firstLine="560"/>
        <w:spacing w:before="450" w:after="450" w:line="312" w:lineRule="auto"/>
      </w:pPr>
      <w:r>
        <w:rPr>
          <w:rFonts w:ascii="宋体" w:hAnsi="宋体" w:eastAsia="宋体" w:cs="宋体"/>
          <w:color w:val="000"/>
          <w:sz w:val="28"/>
          <w:szCs w:val="28"/>
        </w:rPr>
        <w:t xml:space="preserve">1、土地征用补偿纠纷问题;</w:t>
      </w:r>
    </w:p>
    <w:p>
      <w:pPr>
        <w:ind w:left="0" w:right="0" w:firstLine="560"/>
        <w:spacing w:before="450" w:after="450" w:line="312" w:lineRule="auto"/>
      </w:pPr>
      <w:r>
        <w:rPr>
          <w:rFonts w:ascii="宋体" w:hAnsi="宋体" w:eastAsia="宋体" w:cs="宋体"/>
          <w:color w:val="000"/>
          <w:sz w:val="28"/>
          <w:szCs w:val="28"/>
        </w:rPr>
        <w:t xml:space="preserve">2、商住房开发两证难办问题;</w:t>
      </w:r>
    </w:p>
    <w:p>
      <w:pPr>
        <w:ind w:left="0" w:right="0" w:firstLine="560"/>
        <w:spacing w:before="450" w:after="450" w:line="312" w:lineRule="auto"/>
      </w:pPr>
      <w:r>
        <w:rPr>
          <w:rFonts w:ascii="宋体" w:hAnsi="宋体" w:eastAsia="宋体" w:cs="宋体"/>
          <w:color w:val="000"/>
          <w:sz w:val="28"/>
          <w:szCs w:val="28"/>
        </w:rPr>
        <w:t xml:space="preserve">3、劳动和劳动纠纷化解问题;</w:t>
      </w:r>
    </w:p>
    <w:p>
      <w:pPr>
        <w:ind w:left="0" w:right="0" w:firstLine="560"/>
        <w:spacing w:before="450" w:after="450" w:line="312" w:lineRule="auto"/>
      </w:pPr>
      <w:r>
        <w:rPr>
          <w:rFonts w:ascii="宋体" w:hAnsi="宋体" w:eastAsia="宋体" w:cs="宋体"/>
          <w:color w:val="000"/>
          <w:sz w:val="28"/>
          <w:szCs w:val="28"/>
        </w:rPr>
        <w:t xml:space="preserve">4、改制或破产企业职工生活保障问题;</w:t>
      </w:r>
    </w:p>
    <w:p>
      <w:pPr>
        <w:ind w:left="0" w:right="0" w:firstLine="560"/>
        <w:spacing w:before="450" w:after="450" w:line="312" w:lineRule="auto"/>
      </w:pPr>
      <w:r>
        <w:rPr>
          <w:rFonts w:ascii="宋体" w:hAnsi="宋体" w:eastAsia="宋体" w:cs="宋体"/>
          <w:color w:val="000"/>
          <w:sz w:val="28"/>
          <w:szCs w:val="28"/>
        </w:rPr>
        <w:t xml:space="preserve">5、涉法涉诉问题。</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2025-05-14T02:43:54+08:00</dcterms:created>
  <dcterms:modified xsi:type="dcterms:W3CDTF">2025-05-14T02:43:54+08:00</dcterms:modified>
</cp:coreProperties>
</file>

<file path=docProps/custom.xml><?xml version="1.0" encoding="utf-8"?>
<Properties xmlns="http://schemas.openxmlformats.org/officeDocument/2006/custom-properties" xmlns:vt="http://schemas.openxmlformats.org/officeDocument/2006/docPropsVTypes"/>
</file>