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学习党史总结</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带领全国各族人民书写的一曲壮歌。每个共产党员都应该在党史学习教育中，重温共产党人走过的足迹，找准动力之源，找准初心使命，找准信念目标。以下是本站分享的学习党史总结，希望能帮助到大家! 　　学习党史总结　　出生在xx年代的我虽...</w:t>
      </w:r>
    </w:p>
    <w:p>
      <w:pPr>
        <w:ind w:left="0" w:right="0" w:firstLine="560"/>
        <w:spacing w:before="450" w:after="450" w:line="312" w:lineRule="auto"/>
      </w:pPr>
      <w:r>
        <w:rPr>
          <w:rFonts w:ascii="宋体" w:hAnsi="宋体" w:eastAsia="宋体" w:cs="宋体"/>
          <w:color w:val="000"/>
          <w:sz w:val="28"/>
          <w:szCs w:val="28"/>
        </w:rPr>
        <w:t xml:space="preserve">党史是中国共产党带领全国各族人民书写的一曲壮歌。每个共产党员都应该在党史学习教育中，重温共产党人走过的足迹，找准动力之源，找准初心使命，找准信念目标。以下是本站分享的学习党史总结，希望能帮助到大家! [_TAG_h2]　　学习党史总结</w:t>
      </w:r>
    </w:p>
    <w:p>
      <w:pPr>
        <w:ind w:left="0" w:right="0" w:firstLine="560"/>
        <w:spacing w:before="450" w:after="450" w:line="312" w:lineRule="auto"/>
      </w:pPr>
      <w:r>
        <w:rPr>
          <w:rFonts w:ascii="宋体" w:hAnsi="宋体" w:eastAsia="宋体" w:cs="宋体"/>
          <w:color w:val="000"/>
          <w:sz w:val="28"/>
          <w:szCs w:val="28"/>
        </w:rPr>
        <w:t xml:space="preserve">　　出生在xx年代的我虽没有经历过战火，但我依然懂得和平的珍贵，我们不是生活在和平的年代，而是我们生活在和平的国家，说起这些我们应该感谢伟大的中国共产党，是我们党带领了千千万万中国劳苦大众赢得了民族独立和国家富强，可以说没有中国共产党就没有我们今天的幸福生活。学习《党史故事100讲》，我更加深刻地了解了我们党的发展历史，更加认识到新中国成立与发展一路以来的艰难历程。</w:t>
      </w:r>
    </w:p>
    <w:p>
      <w:pPr>
        <w:ind w:left="0" w:right="0" w:firstLine="560"/>
        <w:spacing w:before="450" w:after="450" w:line="312" w:lineRule="auto"/>
      </w:pPr>
      <w:r>
        <w:rPr>
          <w:rFonts w:ascii="宋体" w:hAnsi="宋体" w:eastAsia="宋体" w:cs="宋体"/>
          <w:color w:val="000"/>
          <w:sz w:val="28"/>
          <w:szCs w:val="28"/>
        </w:rPr>
        <w:t xml:space="preserve">　　共产主义信仰犹如沙漠上的一片绿洲,黑夜里的一盏明灯。“为人民谋幸福”是我们党发自对人民，对祖国最真挚、最浓厚的感情,这一共产主义信仰，曾激励无数仁人志士为了人民的利益而前仆后继,奋勇前进……它如一盏明灯,为中国的大地撕破了延绵万里的黑暗。</w:t>
      </w:r>
    </w:p>
    <w:p>
      <w:pPr>
        <w:ind w:left="0" w:right="0" w:firstLine="560"/>
        <w:spacing w:before="450" w:after="450" w:line="312" w:lineRule="auto"/>
      </w:pPr>
      <w:r>
        <w:rPr>
          <w:rFonts w:ascii="宋体" w:hAnsi="宋体" w:eastAsia="宋体" w:cs="宋体"/>
          <w:color w:val="000"/>
          <w:sz w:val="28"/>
          <w:szCs w:val="28"/>
        </w:rPr>
        <w:t xml:space="preserve">　　1935年1月15日--17日,中共召开的遵义会议是中国共产党站起来的日子，1949年10月1日则是中国人民站起来的日子。抗日战争的胜利是中华民族在近代以来反抗外敌入侵第一次取得完全胜利的民族解放战争,为日后新中国的诞生奠定了重要的基础;抗美援朝战争则是新中国诞生后的第一声呐喊，是新中国成立后确立大国地位和中华民族挺立于世界民族之林的奠基之战，是中华民族重新崛起走向繁荣富强的里程碑。而现在我们“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阅读党的历史，我更加明白坚定的党性最基本的是来源于对历史的认知,我们要学会多读书，多思考，从历史的角度认真审视中国共产党的伟业和功绩,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相信在一代又一代的中国共产党人的正确领导下，在中华儿女的辛勤建设下，我们伟大的党会越来越充满活力，我们美丽的祖国也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　　学习党史总结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　　学习党史总结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2025-06-16T14:16:10+08:00</dcterms:created>
  <dcterms:modified xsi:type="dcterms:W3CDTF">2025-06-16T14:16:10+08:00</dcterms:modified>
</cp:coreProperties>
</file>

<file path=docProps/custom.xml><?xml version="1.0" encoding="utf-8"?>
<Properties xmlns="http://schemas.openxmlformats.org/officeDocument/2006/custom-properties" xmlns:vt="http://schemas.openxmlformats.org/officeDocument/2006/docPropsVTypes"/>
</file>