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两学一做教育活动总结ppt模板</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通过参加两学一做教育活动，对党员的权利和义务有了更深刻的理解，下面，谈谈自己学习的一些心得体会。　　1、党员是党的细胞，党的先进性是由党员的先进性来体现的。党员的先进性，又是由广大党员的先锋模范作用来实现的。开展保持共产党员先进性教育活动，...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通过参加两学一做教育活动，对党员的权利和义务有了更深刻的理解，下面，谈谈自己学习的一些心得体会。</w:t>
      </w:r>
    </w:p>
    <w:p>
      <w:pPr>
        <w:ind w:left="0" w:right="0" w:firstLine="560"/>
        <w:spacing w:before="450" w:after="450" w:line="312" w:lineRule="auto"/>
      </w:pPr>
      <w:r>
        <w:rPr>
          <w:rFonts w:ascii="宋体" w:hAnsi="宋体" w:eastAsia="宋体" w:cs="宋体"/>
          <w:color w:val="000"/>
          <w:sz w:val="28"/>
          <w:szCs w:val="28"/>
        </w:rPr>
        <w:t xml:space="preserve">　　1、党员是党的细胞，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　　2、中国共产党是中国工人阶级的先锋队，同时是中国人民和中华民族的先锋队，是中国特色社会主义事业的领导核心。“三个代表”重要思想是我们党的立党之本、执政之基、力量之源。党员必须要牢记党的性质，坚持全心全意为人民服务的宗旨，时时处处发挥先锋模范作用，认真学习党章，贯彻“三个代表”重要思想，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3、认真学习党员义务，时刻牢记自己作为一名党员所要履行的职责，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4、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　　5、努力提高自身素质，坚持讲学习、讲政治、讲正气、讲修养、讲道德、讲廉耻，自觉抵御剥削阶级腐朽思想的侵蚀，带头弘扬社会主义道德风尚，把共产党员的先进性在社会主义物质文明和精神文明的建设中充分发挥出来，按照党员的标准严格要求自己，始终保持思想上、行动上的先进性，为建设和谐幸福秀美新万安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2025-07-08T18:23:02+08:00</dcterms:created>
  <dcterms:modified xsi:type="dcterms:W3CDTF">2025-07-08T18:23:02+08:00</dcterms:modified>
</cp:coreProperties>
</file>

<file path=docProps/custom.xml><?xml version="1.0" encoding="utf-8"?>
<Properties xmlns="http://schemas.openxmlformats.org/officeDocument/2006/custom-properties" xmlns:vt="http://schemas.openxmlformats.org/officeDocument/2006/docPropsVTypes"/>
</file>