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年终公司员工绩效考核情况及分析</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R&gt;××××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w:t>
      </w:r>
    </w:p>
    <w:p>
      <w:pPr>
        <w:ind w:left="0" w:right="0" w:firstLine="560"/>
        <w:spacing w:before="450" w:after="450" w:line="312" w:lineRule="auto"/>
      </w:pPr>
      <w:r>
        <w:rPr>
          <w:rFonts w:ascii="宋体" w:hAnsi="宋体" w:eastAsia="宋体" w:cs="宋体"/>
          <w:color w:val="000"/>
          <w:sz w:val="28"/>
          <w:szCs w:val="28"/>
        </w:rPr>
        <w:t xml:space="preserve">R&gt;××××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一、本次考核范围：为入司×个月以上的在岗人员（含马寨×××人），不包括公司领导班子、部门正职。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二、本次绩效考核结果：（如下表）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参评数</w:t>
      </w:r>
    </w:p>
    <w:p>
      <w:pPr>
        <w:ind w:left="0" w:right="0" w:firstLine="560"/>
        <w:spacing w:before="450" w:after="450" w:line="312" w:lineRule="auto"/>
      </w:pPr>
      <w:r>
        <w:rPr>
          <w:rFonts w:ascii="宋体" w:hAnsi="宋体" w:eastAsia="宋体" w:cs="宋体"/>
          <w:color w:val="000"/>
          <w:sz w:val="28"/>
          <w:szCs w:val="28"/>
        </w:rPr>
        <w:t xml:space="preserve">参评率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不合</w:t>
      </w:r>
    </w:p>
    <w:p>
      <w:pPr>
        <w:ind w:left="0" w:right="0" w:firstLine="560"/>
        <w:spacing w:before="450" w:after="450" w:line="312" w:lineRule="auto"/>
      </w:pPr>
      <w:r>
        <w:rPr>
          <w:rFonts w:ascii="宋体" w:hAnsi="宋体" w:eastAsia="宋体" w:cs="宋体"/>
          <w:color w:val="000"/>
          <w:sz w:val="28"/>
          <w:szCs w:val="28"/>
        </w:rPr>
        <w:t xml:space="preserve">格数</w:t>
      </w:r>
    </w:p>
    <w:p>
      <w:pPr>
        <w:ind w:left="0" w:right="0" w:firstLine="560"/>
        <w:spacing w:before="450" w:after="450" w:line="312" w:lineRule="auto"/>
      </w:pPr>
      <w:r>
        <w:rPr>
          <w:rFonts w:ascii="宋体" w:hAnsi="宋体" w:eastAsia="宋体" w:cs="宋体"/>
          <w:color w:val="000"/>
          <w:sz w:val="28"/>
          <w:szCs w:val="28"/>
        </w:rPr>
        <w:t xml:space="preserve">不合格率%</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品控部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三、员工绩效考核结果分析：</w:t>
      </w:r>
    </w:p>
    <w:p>
      <w:pPr>
        <w:ind w:left="0" w:right="0" w:firstLine="560"/>
        <w:spacing w:before="450" w:after="450" w:line="312" w:lineRule="auto"/>
      </w:pPr>
      <w:r>
        <w:rPr>
          <w:rFonts w:ascii="宋体" w:hAnsi="宋体" w:eastAsia="宋体" w:cs="宋体"/>
          <w:color w:val="000"/>
          <w:sz w:val="28"/>
          <w:szCs w:val="28"/>
        </w:rPr>
        <w:t xml:space="preserve">×、考核成绩总体分析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人（含马寨×××人）,参评率为××%；本次考核优秀人员共计××人,占参评总人数×.×%；考核良好人数×××人，占参评总人数××.×%；考核合格人数×××人,占参评总人数××.×%；考核不合格人员×人,占参评总人数的×.×%；考核结果整体较××××年上半年有一定的降低，各部门优秀率、良好率明显降低，生产部、食品厂出现不合格率。在××××年工作中，广大员工按照公司追求卓越、挑战自我、专业专注的精神要求，严格要求自己，继续使公司的经营业绩保持行业领先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考核优秀、良好人员主要集中在班组长及以上管理人员、部分办公文员、业务骨干及技术骨干。这部分人员是公司的中间力量，他们的素质和表现，对××××年全年工作任务的完成，起着关键的作用。从这次考核结果看，在××××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年上半年及去年同期考核结果相似，但生产及业务岗位人员在工作目标及业绩、工作任务等指标完成情况与××××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