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济南高级电工工作总结(共6篇)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济南高级电工工作总结11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济南高级电工工作总结1</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机车电工修订专业技术 个</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车电工修订岗位所在的单位）机车电工修订工作岗位上，我始终秉承着“在岗一分钟，尽职六十秒”的态度努力做好机车电工修订岗位的工作，并时刻严格要求自己，摆正自己的工作位置和态度。在各级领导们的关心和同事们的`支持帮助下，我在机车电工修订工作岗位上积极进取、勤奋学习，认真圆满地完成今年的机车电工修订所有工作任务，履行好×××（改成机车电工修订岗位所在的单位）机车电工修订工作岗位职责，各方面表现优异，得到了领导和同事们的一致肯定。现将过去一年来在×××（改成机车电工修订岗位所在的单位）机车电工修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一年来，我始终坚持正确的价值观、人生观、世界观，并用以指导自己在×××（改成机车电工修订岗位所在的单位）机车电工修订</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济南高级电工工作总结2</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电工实习总结范文。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工作总结《电工实习总结范文》。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济南高级电工工作总结3</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济南高级电工工作总结4</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济南高级电工工作总结5</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济南高级电工工作总结6</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做技术的人转型管理后，往往茫然，放弃了技术上的学习，每天除了做表格汇报就是打电话沟通，一天忙下来，感觉杂七杂八的事情忙了不少，这个状态久了感觉每天虚度光阴。</w:t>
      </w:r>
    </w:p>
    <w:p>
      <w:pPr>
        <w:ind w:left="0" w:right="0" w:firstLine="560"/>
        <w:spacing w:before="450" w:after="450" w:line="312" w:lineRule="auto"/>
      </w:pPr>
      <w:r>
        <w:rPr>
          <w:rFonts w:ascii="宋体" w:hAnsi="宋体" w:eastAsia="宋体" w:cs="宋体"/>
          <w:color w:val="000"/>
          <w:sz w:val="28"/>
          <w:szCs w:val="28"/>
        </w:rPr>
        <w:t xml:space="preserve">我的建议是要积极参与到方案设计中，帮助设计团队去解决某个难题，这个难点通常不会占用你太多时间，但是会给你带出来很多新知识。</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