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基层疫情防控工作情况报告三篇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有效预防新型冠状病毒感染的肺炎疫情，指导、落实和规范疫情预防处置工作，按照党中央、国务院总体部署和省、市、县有关工作安排，乡党委、政府切实提高政治站位，强化责任意识，落实防控措施。大家创业网为大家带来的基层疫情防控工作情况报告三篇，希望能...</w:t>
      </w:r>
    </w:p>
    <w:p>
      <w:pPr>
        <w:ind w:left="0" w:right="0" w:firstLine="560"/>
        <w:spacing w:before="450" w:after="450" w:line="312" w:lineRule="auto"/>
      </w:pPr>
      <w:r>
        <w:rPr>
          <w:rFonts w:ascii="宋体" w:hAnsi="宋体" w:eastAsia="宋体" w:cs="宋体"/>
          <w:color w:val="000"/>
          <w:sz w:val="28"/>
          <w:szCs w:val="28"/>
        </w:rPr>
        <w:t xml:space="preserve">为有效预防新型冠状病毒感染的肺炎疫情，指导、落实和规范疫情预防处置工作，按照党中央、国务院总体部署和省、市、县有关工作安排，乡党委、政府切实提高政治站位，强化责任意识，落实防控措施。大家创业网为大家带来的基层疫情防控工作情况报告三篇，希望能帮助到大家![_TAG_h2]　　基层疫情防控工作情况报告1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 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　　基层疫情防控工作情况报告2</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&gt;　　基层疫情防控工作情况报告3</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2025-07-08T17:29:17+08:00</dcterms:created>
  <dcterms:modified xsi:type="dcterms:W3CDTF">2025-07-08T17:29:17+08:00</dcterms:modified>
</cp:coreProperties>
</file>

<file path=docProps/custom.xml><?xml version="1.0" encoding="utf-8"?>
<Properties xmlns="http://schemas.openxmlformats.org/officeDocument/2006/custom-properties" xmlns:vt="http://schemas.openxmlformats.org/officeDocument/2006/docPropsVTypes"/>
</file>