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办公室工作总结集锦九篇</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办公室工作总结集锦九篇 总结就是把一个时间段取得的成绩、存在的问题及得到的经验和教训进行一次全面系统的总结的书面材料，它可以明确下一步的工作方向，少走弯路，少犯错误，提高工作效益，不如静下心来好好写写总结吧。但是却发现不知道该写些什么，下面...</w:t>
      </w:r>
    </w:p>
    <w:p>
      <w:pPr>
        <w:ind w:left="0" w:right="0" w:firstLine="560"/>
        <w:spacing w:before="450" w:after="450" w:line="312" w:lineRule="auto"/>
      </w:pPr>
      <w:r>
        <w:rPr>
          <w:rFonts w:ascii="宋体" w:hAnsi="宋体" w:eastAsia="宋体" w:cs="宋体"/>
          <w:color w:val="000"/>
          <w:sz w:val="28"/>
          <w:szCs w:val="28"/>
        </w:rPr>
        <w:t xml:space="preserve">办公室工作总结集锦九篇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明确下一步的工作方向，少走弯路，少犯错误，提高工作效益，不如静下心来好好写写总结吧。但是却发现不知道该写些什么，下面是小编收集整理的办公室工作总结10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&gt;一、勤于工作，努力抓好各项工作</w:t>
      </w:r>
    </w:p>
    <w:p>
      <w:pPr>
        <w:ind w:left="0" w:right="0" w:firstLine="560"/>
        <w:spacing w:before="450" w:after="450" w:line="312" w:lineRule="auto"/>
      </w:pPr>
      <w:r>
        <w:rPr>
          <w:rFonts w:ascii="宋体" w:hAnsi="宋体" w:eastAsia="宋体" w:cs="宋体"/>
          <w:color w:val="000"/>
          <w:sz w:val="28"/>
          <w:szCs w:val="28"/>
        </w:rPr>
        <w:t xml:space="preserve">(一)做好文字处理、会议文档工作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 1、完善部门工作程序。XX年酒店边经营、边完善、边提高，不断在实践和具体操作中调整、修改和规范程序，制定了切实可行的工作程序。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w:t>
      </w:r>
    </w:p>
    <w:p>
      <w:pPr>
        <w:ind w:left="0" w:right="0" w:firstLine="560"/>
        <w:spacing w:before="450" w:after="450" w:line="312" w:lineRule="auto"/>
      </w:pPr>
      <w:r>
        <w:rPr>
          <w:rFonts w:ascii="宋体" w:hAnsi="宋体" w:eastAsia="宋体" w:cs="宋体"/>
          <w:color w:val="000"/>
          <w:sz w:val="28"/>
          <w:szCs w:val="28"/>
        </w:rPr>
        <w:t xml:space="preserve">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&gt;(一)强化自身建设，队伍面貌有了新变革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着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3、机要、保密、信访工作有序运行。一是建立健全了机要工作的各项规章制度，加强检讨，严格管理，分辨内部办公、为领导决议服务、部门之间接洽交换以及为社会民众服务，做到便捷、实用、保险。全年共计收发明传电报489份、密码电报95份。实现了“优质、高效、保密、无事变”的目的。二是进一步加强保密工作规范化建设。加大保密法规的宣扬力度，实行保密人员持证上岗，强化保蜜意识，对涉密事务不随意下转，不擅自横传，严格按照保密划定程序办理工作。三是采取培训形式，大力提高机要、保密人员的整体技术水平。选送专人参加市委办公厅举办的机要、保密培训班，通过培训切实提高了涉密人员的安全意识，技巧能力和综合素质。四是进一步落实信访工作任务制，建立了信访工作领导代班和秘书值班制度，使信访工作逐渐走上制度化、法制化的轨道。今年共计接待国民来信来访178人次。我们严厉信访工作程序，及时提出办理倡导，当真贯彻领导批示精神，采取电话查办、发函催办、上门督办和发回重办等方法，提高大众来信的办结率和满意率，对化解抵牾，保护社会牢固起到了一定的作用。</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　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&gt;一、内部管理规范有序，日常工作正常运转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二是进一步做好宣传报道工作。办公室对社会救助工作中的新动态、新政策以及有价值的新闻线索，尤其是涉及民生的重点工作及时进行报道，本着实事求是的原则，编制成简报、信息、新闻等方式及时向市民政局、黄石日报、今日大冶、湖北民政网、湖北省最低生活保障办公室网等部门报送。三季度共报信息7条，其中被各级新闻媒体采用的共7条，其中《黄石日报》采用4次;《今日大冶》采用2次;《湖北民政网》首页采用2次，县市信息采用4次;《湖北省最低生活保障办公室》采用3次;《楚天时报》采用2次。较好的宣传了我市社会救助工作的最新动态和重要新闻，进一步提升了社会救助工作的影响力。</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&gt;二、高标准、严要求，做好信访维稳、社会治安综合整理和整治工作以及人口和计划生育工作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&gt;三、思想作风纪律整顿活动成效显著</w:t>
      </w:r>
    </w:p>
    <w:p>
      <w:pPr>
        <w:ind w:left="0" w:right="0" w:firstLine="560"/>
        <w:spacing w:before="450" w:after="450" w:line="312" w:lineRule="auto"/>
      </w:pPr>
      <w:r>
        <w:rPr>
          <w:rFonts w:ascii="宋体" w:hAnsi="宋体" w:eastAsia="宋体" w:cs="宋体"/>
          <w:color w:val="000"/>
          <w:sz w:val="28"/>
          <w:szCs w:val="28"/>
        </w:rPr>
        <w:t xml:space="preserve">根据市民政局《关于在全市民政系统干部职工中集中开展思想作风纪律整顿活动实施方案》要求和全市民政系统纪律作风整顿动员会议部署安排，我局从7月24日至9月20日利用两个月的时间，认真组织机关干部扎实开展了低保局机关干部思想作风纪律整顿活动。结合实际制定了《大冶市最低生活保障局集中开展思想作风纪律整顿活动实施方案》和安排表，并按照安排表要求，组织我局干部职工采取集体学习和个人自学相结合的方式，先后学习了思想政治方面的内容。并组织全局干部职工撰写学习笔记、学习心得、整改措施等学习材料。同时组织开展了意见征求活动和召开民主生活会，通过开展批评与自我批评，对局领导班子和科室负责人存在的问题进行分析自查，形成了自查报告。通过开展思想作风纪律整顿活动，使全体干部职工的素质得到明显提高，工作热情分外高涨，纪律观念进一步加强，工作效率进一步提高，服务意识更加强烈，进一步树立了社会救助工作者的良好形象，为20xx年目标考核任务的顺利完成打下了坚实的思想基础。</w:t>
      </w:r>
    </w:p>
    <w:p>
      <w:pPr>
        <w:ind w:left="0" w:right="0" w:firstLine="560"/>
        <w:spacing w:before="450" w:after="450" w:line="312" w:lineRule="auto"/>
      </w:pPr>
      <w:r>
        <w:rPr>
          <w:rFonts w:ascii="宋体" w:hAnsi="宋体" w:eastAsia="宋体" w:cs="宋体"/>
          <w:color w:val="000"/>
          <w:sz w:val="28"/>
          <w:szCs w:val="28"/>
        </w:rPr>
        <w:t xml:space="preserve">&gt;四、社会救助宣传月成效显著</w:t>
      </w:r>
    </w:p>
    <w:p>
      <w:pPr>
        <w:ind w:left="0" w:right="0" w:firstLine="560"/>
        <w:spacing w:before="450" w:after="450" w:line="312" w:lineRule="auto"/>
      </w:pPr>
      <w:r>
        <w:rPr>
          <w:rFonts w:ascii="宋体" w:hAnsi="宋体" w:eastAsia="宋体" w:cs="宋体"/>
          <w:color w:val="000"/>
          <w:sz w:val="28"/>
          <w:szCs w:val="28"/>
        </w:rPr>
        <w:t xml:space="preserve">我局于9月份开展社会救助宣传月活动，结合我局工作实际，办公室对宣传月进行了认真部署和安排，制定切实可行的宣传方案，同时积极做好协调、配合工作。一是做好各类宣传材料的起草、审核、印刷工作;二是协助大冶电视台开展好电视宣传。我办公室成员认真培训记者做好电视视频采集和相关文字材料的传达工作;三是报刊宣传资料的准备。我局通过开展社会救助政策宣传知识问答，宣传社会救助工作的重要意义以及社会救助各项政策法规。三是网络宣传。办公室积极筹备和建设社会救助网，并如期开通大冶社会救助网，通过网站长期宣传我市社会救助工作动态、各项政策法规、救助指南等。四是协助东岳、开发区民政办开展站台宣传，对全市广大人民群众进行社会救助政策宣传。通过多途径、全方位的开展社会救助宣传，使社会救助工作政策、法规家喻户晓、深入人心。</w:t>
      </w:r>
    </w:p>
    <w:p>
      <w:pPr>
        <w:ind w:left="0" w:right="0" w:firstLine="560"/>
        <w:spacing w:before="450" w:after="450" w:line="312" w:lineRule="auto"/>
      </w:pPr>
      <w:r>
        <w:rPr>
          <w:rFonts w:ascii="宋体" w:hAnsi="宋体" w:eastAsia="宋体" w:cs="宋体"/>
          <w:color w:val="000"/>
          <w:sz w:val="28"/>
          <w:szCs w:val="28"/>
        </w:rPr>
        <w:t xml:space="preserve">&gt;五、协助低保科认真做好城市低收入家庭认定工作 低保科由于工作繁重、业务多、人手手不足。</w:t>
      </w:r>
    </w:p>
    <w:p>
      <w:pPr>
        <w:ind w:left="0" w:right="0" w:firstLine="560"/>
        <w:spacing w:before="450" w:after="450" w:line="312" w:lineRule="auto"/>
      </w:pPr>
      <w:r>
        <w:rPr>
          <w:rFonts w:ascii="宋体" w:hAnsi="宋体" w:eastAsia="宋体" w:cs="宋体"/>
          <w:color w:val="000"/>
          <w:sz w:val="28"/>
          <w:szCs w:val="28"/>
        </w:rPr>
        <w:t xml:space="preserve">办公室在认真做好自己本职工作的基础上，协助低保科开展低收入家庭认定工作。严格按照冶政规[20xx]8号文件的要求开展低收入家庭认定工作，在我局和房产部门已做好低收入家庭的入户核查、认定工作的基础上，对申报上来的表格，我们进行</w:t>
      </w:r>
    </w:p>
    <w:p>
      <w:pPr>
        <w:ind w:left="0" w:right="0" w:firstLine="560"/>
        <w:spacing w:before="450" w:after="450" w:line="312" w:lineRule="auto"/>
      </w:pPr>
      <w:r>
        <w:rPr>
          <w:rFonts w:ascii="宋体" w:hAnsi="宋体" w:eastAsia="宋体" w:cs="宋体"/>
          <w:color w:val="000"/>
          <w:sz w:val="28"/>
          <w:szCs w:val="28"/>
        </w:rPr>
        <w:t xml:space="preserve">严格的审核，对低保家庭的人口进行查询，对低收入家庭的家庭收入进行严格把关，在认真审核的基础上进行低收入家庭认定。对经认定符合条件的城市低收入家庭，建立详实、准确的家庭档案，并发放大冶市低收入家庭认定证明。三季度共有80户、271名低保对象申请廉租房;1016户，3508名对象申请住房补贴，其中低保对象533户、1742名;低收入家庭对象483户、1766名。</w:t>
      </w:r>
    </w:p>
    <w:p>
      <w:pPr>
        <w:ind w:left="0" w:right="0" w:firstLine="560"/>
        <w:spacing w:before="450" w:after="450" w:line="312" w:lineRule="auto"/>
      </w:pPr>
      <w:r>
        <w:rPr>
          <w:rFonts w:ascii="宋体" w:hAnsi="宋体" w:eastAsia="宋体" w:cs="宋体"/>
          <w:color w:val="000"/>
          <w:sz w:val="28"/>
          <w:szCs w:val="28"/>
        </w:rPr>
        <w:t xml:space="preserve">另外，通过组织我局干部职工参加行政执法考试、建党九十周年红歌赛等活动，丰富了干部职工的业余生活、提高了全局干部职工的活动，增强了工作人员的凝聚力和向心力。</w:t>
      </w:r>
    </w:p>
    <w:p>
      <w:pPr>
        <w:ind w:left="0" w:right="0" w:firstLine="560"/>
        <w:spacing w:before="450" w:after="450" w:line="312" w:lineRule="auto"/>
      </w:pPr>
      <w:r>
        <w:rPr>
          <w:rFonts w:ascii="宋体" w:hAnsi="宋体" w:eastAsia="宋体" w:cs="宋体"/>
          <w:color w:val="000"/>
          <w:sz w:val="28"/>
          <w:szCs w:val="28"/>
        </w:rPr>
        <w:t xml:space="preserve">&gt;六、工作中的反思及努力方向</w:t>
      </w:r>
    </w:p>
    <w:p>
      <w:pPr>
        <w:ind w:left="0" w:right="0" w:firstLine="560"/>
        <w:spacing w:before="450" w:after="450" w:line="312" w:lineRule="auto"/>
      </w:pPr>
      <w:r>
        <w:rPr>
          <w:rFonts w:ascii="宋体" w:hAnsi="宋体" w:eastAsia="宋体" w:cs="宋体"/>
          <w:color w:val="000"/>
          <w:sz w:val="28"/>
          <w:szCs w:val="28"/>
        </w:rPr>
        <w:t xml:space="preserve">(一)进一步加强自身素质建设，不断提高公文稿件质量;增强办公室成员的责任感，加强办公室的管理，规范办事程序，确保工作无差错。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(二)牢固树立服务意识，大局意识，做好单位的规章制度、政策的宣传、解释工作，增强工作的向心力、凝聚力和责任感。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(三)进一步改进工作方法，克服因工作繁琐而带来的急躁情绪，为广大干部职工提供更多的优质服务。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局领导的大力支持和全体干部职工的共同配合下，发扬成绩，克服缺点，进一步加强工作的责任心和事业心，牢固树立服务大局的意识，继续发扬奉献精神，求真务实，开拓进取，为我局的发展做出更好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2025-05-02T09:50:50+08:00</dcterms:created>
  <dcterms:modified xsi:type="dcterms:W3CDTF">2025-05-02T09:50:50+08:00</dcterms:modified>
</cp:coreProperties>
</file>

<file path=docProps/custom.xml><?xml version="1.0" encoding="utf-8"?>
<Properties xmlns="http://schemas.openxmlformats.org/officeDocument/2006/custom-properties" xmlns:vt="http://schemas.openxmlformats.org/officeDocument/2006/docPropsVTypes"/>
</file>