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党章学习总结ppt模板</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党员，为了更进一步的认识自己的中国共产党，必须要学习和遵守中国共产党党章，党的xx大召开以后，党章中添加了一些内容，为了保持党员思想上和行动上的先进性，我们必须要学习《新党章》，于是我再次学习了新修订的《中国共产党党章》。通过认真学习，...</w:t>
      </w:r>
    </w:p>
    <w:p>
      <w:pPr>
        <w:ind w:left="0" w:right="0" w:firstLine="560"/>
        <w:spacing w:before="450" w:after="450" w:line="312" w:lineRule="auto"/>
      </w:pPr>
      <w:r>
        <w:rPr>
          <w:rFonts w:ascii="宋体" w:hAnsi="宋体" w:eastAsia="宋体" w:cs="宋体"/>
          <w:color w:val="000"/>
          <w:sz w:val="28"/>
          <w:szCs w:val="28"/>
        </w:rPr>
        <w:t xml:space="preserve">作为党员，为了更进一步的认识自己的中国共产党，必须要学习和遵守中国共产党党章，党的xx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　　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　　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1，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　　2，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