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村党支部党风廉政建设工作总结</w:t>
      </w:r>
      <w:bookmarkEnd w:id="1"/>
    </w:p>
    <w:p>
      <w:pPr>
        <w:jc w:val="center"/>
        <w:spacing w:before="0" w:after="450"/>
      </w:pPr>
      <w:r>
        <w:rPr>
          <w:rFonts w:ascii="Arial" w:hAnsi="Arial" w:eastAsia="Arial" w:cs="Arial"/>
          <w:color w:val="999999"/>
          <w:sz w:val="20"/>
          <w:szCs w:val="20"/>
        </w:rPr>
        <w:t xml:space="preserve">来源：网络  作者：紫云飞舞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工作到一段时间，就要对过去的工作进行一个总结，更有益于自己以后的发展。那么有关村党支部党风廉政建设工作总结怎么写?下面是本站为大家整理的村党支部党风廉政建设工作总结，供大家参考。　　村党支部党风廉政建设工作总结　　自开展农村基层党风廉政建设...</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工作到一段时间，就要对过去的工作进行一个总结，更有益于自己以后的发展。那么有关村党支部党风廉政建设工作总结怎么写?下面是本站为大家整理的村党支部党风廉政建设工作总结，供大家参考。[_TAG_h2]　　村党支部党风廉政建设工作总结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一、加强领导，认真落实农村基层党风廉政建设工作</w:t>
      </w:r>
    </w:p>
    <w:p>
      <w:pPr>
        <w:ind w:left="0" w:right="0" w:firstLine="560"/>
        <w:spacing w:before="450" w:after="450" w:line="312" w:lineRule="auto"/>
      </w:pPr>
      <w:r>
        <w:rPr>
          <w:rFonts w:ascii="宋体" w:hAnsi="宋体" w:eastAsia="宋体" w:cs="宋体"/>
          <w:color w:val="000"/>
          <w:sz w:val="28"/>
          <w:szCs w:val="28"/>
        </w:rPr>
        <w:t xml:space="preserve">　　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宋体" w:hAnsi="宋体" w:eastAsia="宋体" w:cs="宋体"/>
          <w:color w:val="000"/>
          <w:sz w:val="28"/>
          <w:szCs w:val="28"/>
        </w:rPr>
        <w:t xml:space="preserve">&gt;　　二、加强农村和社会保障基金管理，推动了社会保障事业的健康发展</w:t>
      </w:r>
    </w:p>
    <w:p>
      <w:pPr>
        <w:ind w:left="0" w:right="0" w:firstLine="560"/>
        <w:spacing w:before="450" w:after="450" w:line="312" w:lineRule="auto"/>
      </w:pPr>
      <w:r>
        <w:rPr>
          <w:rFonts w:ascii="宋体" w:hAnsi="宋体" w:eastAsia="宋体" w:cs="宋体"/>
          <w:color w:val="000"/>
          <w:sz w:val="28"/>
          <w:szCs w:val="28"/>
        </w:rPr>
        <w:t xml:space="preserve">　　我局进一步加强全县养老保险基金、工伤保险基金、医疗保险基金、就业再就业资金(以下简称社会保障基金)的管理，建立健全了各项规章制度，落实措施，明确责任，确保了各项社会保障基金的专款专用、安全和完整。一是严格坚持财务管理制度，建立和完善内部监督机制，落实基金管理责任制。我局在基金管理上严格按照国家、省、市、县有关社会保障基金的有关政策、制度执行，遵照“税务收缴，财政监管，社保发放”的原则，认真组织搞好社会保障基金的发放工作。加强对社会保障基金筹集、使用、管理工作的领导，建立和实行基金监管责任制，认真贯彻落实社会保障基金管理的有关法律法规和政策，明确基金的监管任务、监管职责和相应的责任追究制。同时建立健全相应的财务管理规章制度，保证会计工作依法有序地进行。同时自觉接受财政、审计等部门的审计与监督，并如实提供有关财务资料。二是严格社会保障基金收支两条线管理。严格按照《社会保险基金财务制度》规定的“基金纳入单独的社会保障基金财政专户，实行收支两条线管理，专款专用，任何部门、单位和个人均不得挤占挪用，也不得用于平衡财政预算”的要求，严格实行收支两条线管理，规范基金支出，预防违规行为的发生。三是强化社会保障基金行政监督检查。切实加强社会保障基金行政监督管理工作，建立健全上级对下级监督和本级内部监督相结合的层层监督制度，定期或不定期检查基金的开支范围、项目、标准等是否符合有关政策规定，检查基金的使用审批程序是否符合财务制度和内部规章制度。</w:t>
      </w:r>
    </w:p>
    <w:p>
      <w:pPr>
        <w:ind w:left="0" w:right="0" w:firstLine="560"/>
        <w:spacing w:before="450" w:after="450" w:line="312" w:lineRule="auto"/>
      </w:pPr>
      <w:r>
        <w:rPr>
          <w:rFonts w:ascii="宋体" w:hAnsi="宋体" w:eastAsia="宋体" w:cs="宋体"/>
          <w:color w:val="000"/>
          <w:sz w:val="28"/>
          <w:szCs w:val="28"/>
        </w:rPr>
        <w:t xml:space="preserve">&gt;　　三、推行农民工工资保障金制度，扩大高危行业农民工工伤保险参保范围，切实规范农民工劳动管理</w:t>
      </w:r>
    </w:p>
    <w:p>
      <w:pPr>
        <w:ind w:left="0" w:right="0" w:firstLine="560"/>
        <w:spacing w:before="450" w:after="450" w:line="312" w:lineRule="auto"/>
      </w:pPr>
      <w:r>
        <w:rPr>
          <w:rFonts w:ascii="宋体" w:hAnsi="宋体" w:eastAsia="宋体" w:cs="宋体"/>
          <w:color w:val="000"/>
          <w:sz w:val="28"/>
          <w:szCs w:val="28"/>
        </w:rPr>
        <w:t xml:space="preserve">　　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　　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　　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0.34万元;受理拖欠农民工资案件11件，涉及农民工人数440人，支付拖欠农民工工资300.8万元;工伤认定案件13件13人，办结11件，2件正在办理，受理劳动争议案件工伤赔偿7件7人，办结4件，3件正在办理，赔偿金额28.9万元;截止目前，经单位申请，我局受理调查取证，报市劳动保障局研究，予以工伤认定三件，工伤保险事故基金支付共计68.25万元。办理发放劳动用工登记132户，涉及用工人数3098人，有效的维护了农民工及企业的合法权益。</w:t>
      </w:r>
    </w:p>
    <w:p>
      <w:pPr>
        <w:ind w:left="0" w:right="0" w:firstLine="560"/>
        <w:spacing w:before="450" w:after="450" w:line="312" w:lineRule="auto"/>
      </w:pPr>
      <w:r>
        <w:rPr>
          <w:rFonts w:ascii="宋体" w:hAnsi="宋体" w:eastAsia="宋体" w:cs="宋体"/>
          <w:color w:val="000"/>
          <w:sz w:val="28"/>
          <w:szCs w:val="28"/>
        </w:rPr>
        <w:t xml:space="preserve">&gt;　　四、加强农村劳动力技能培训监管，积极促进农民工就业和再就业</w:t>
      </w:r>
    </w:p>
    <w:p>
      <w:pPr>
        <w:ind w:left="0" w:right="0" w:firstLine="560"/>
        <w:spacing w:before="450" w:after="450" w:line="312" w:lineRule="auto"/>
      </w:pPr>
      <w:r>
        <w:rPr>
          <w:rFonts w:ascii="宋体" w:hAnsi="宋体" w:eastAsia="宋体" w:cs="宋体"/>
          <w:color w:val="000"/>
          <w:sz w:val="28"/>
          <w:szCs w:val="28"/>
        </w:rPr>
        <w:t xml:space="preserve">　　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　　一是积极做好农村人力资源开发工作。20_市下达实现新增农村劳动力就业转移2.8万任务，转移2.8万任务，县人力办多方联系，努力工作到今年已累计转移10.24万人。完成全年任务指标的500%。</w:t>
      </w:r>
    </w:p>
    <w:p>
      <w:pPr>
        <w:ind w:left="0" w:right="0" w:firstLine="560"/>
        <w:spacing w:before="450" w:after="450" w:line="312" w:lineRule="auto"/>
      </w:pPr>
      <w:r>
        <w:rPr>
          <w:rFonts w:ascii="宋体" w:hAnsi="宋体" w:eastAsia="宋体" w:cs="宋体"/>
          <w:color w:val="000"/>
          <w:sz w:val="28"/>
          <w:szCs w:val="28"/>
        </w:rPr>
        <w:t xml:space="preserve">　　二是精心组织，明确责任，落实20_年度就业培训任务。根据昭通市20_年2月26日就业培训会议精神,根据我县就业培训工作现状,结合我县实际,在认真分析和总结20_年就业培训情况基础上,组织农村劳动力培训1.33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宋体" w:hAnsi="宋体" w:eastAsia="宋体" w:cs="宋体"/>
          <w:color w:val="000"/>
          <w:sz w:val="28"/>
          <w:szCs w:val="28"/>
        </w:rPr>
        <w:t xml:space="preserve">　　&gt;五、抓好“人民满意的基层站所”创建评选活动，推进农村基层组织政风建设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公正执法和优质服务为重点，以人民满意为根本标准，大力加强我县12个基层劳动保障站所的思想建设、作风建设和制度建设，使广大基层站所工作人员牢固树立为人民服务的思想，有效解决少数站所存在的吃拿卡要、作风粗暴、办事不公、效率低下等群众反映强烈的问题。通过让人民群众和社会各界直接评议和监督基层站所的服务行为，树立典型，表彰人民满意的基层站所，惩戒作风恶劣、人民群众不满意的基层站所，促进基层站所成为廉洁、勤政、务实、规范、高效政府的窗口。</w:t>
      </w:r>
    </w:p>
    <w:p>
      <w:pPr>
        <w:ind w:left="0" w:right="0" w:firstLine="560"/>
        <w:spacing w:before="450" w:after="450" w:line="312" w:lineRule="auto"/>
      </w:pPr>
      <w:r>
        <w:rPr>
          <w:rFonts w:ascii="宋体" w:hAnsi="宋体" w:eastAsia="宋体" w:cs="宋体"/>
          <w:color w:val="000"/>
          <w:sz w:val="28"/>
          <w:szCs w:val="28"/>
        </w:rPr>
        <w:t xml:space="preserve">　　实行政务公开制度，完善服务承诺制度，建立首问责任制度，严格实行行政执法责任制和责任追究制。建立制约机制，强化群众监督，规范服务行为，改善服务态度。在全面改进工作作风的同时，重点提高服务质量，拓宽服务渠道，努力解决群众普遍关心、与群众切身利益密切相关的难点和热点问题。</w:t>
      </w:r>
    </w:p>
    <w:p>
      <w:pPr>
        <w:ind w:left="0" w:right="0" w:firstLine="560"/>
        <w:spacing w:before="450" w:after="450" w:line="312" w:lineRule="auto"/>
      </w:pPr>
      <w:r>
        <w:rPr>
          <w:rFonts w:ascii="黑体" w:hAnsi="黑体" w:eastAsia="黑体" w:cs="黑体"/>
          <w:color w:val="000000"/>
          <w:sz w:val="36"/>
          <w:szCs w:val="36"/>
          <w:b w:val="1"/>
          <w:bCs w:val="1"/>
        </w:rPr>
        <w:t xml:space="preserve">　　村党支部党风廉政建设工作总结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20_年上半年以来，_党支部严格按照局党委的工作部署，结合工作实际，抓教育，建制度，强监督，切实加强党风廉政建设和反腐败工作，取得了明显成效，工作开展情况总结如下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　　&gt;一、强化两个责任落实，严格履行一岗双责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_党支部上半年安排了党风廉政及反腐败内容的学习7次，主要学习了党章、精神、十八届三中、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　&gt;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　　&gt;五、加强八项规定教育，防止四风出现反弹。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　&gt;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下半年，公司将继续落实党风廉政建设责任制，促进领导干部廉洁自律，坚持学习制度，认真组织学习严格权力运行的监督制约，形成有效防范腐败机制，在宣传教育上下工夫，想办法，圆满完成202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　　村党支部党风廉政建设工作总结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　　一、以教育为本以教育提高党性</w:t>
      </w:r>
    </w:p>
    <w:p>
      <w:pPr>
        <w:ind w:left="0" w:right="0" w:firstLine="560"/>
        <w:spacing w:before="450" w:after="450" w:line="312" w:lineRule="auto"/>
      </w:pPr>
      <w:r>
        <w:rPr>
          <w:rFonts w:ascii="宋体" w:hAnsi="宋体" w:eastAsia="宋体" w:cs="宋体"/>
          <w:color w:val="000"/>
          <w:sz w:val="28"/>
          <w:szCs w:val="28"/>
        </w:rPr>
        <w:t xml:space="preserve">　　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二、抓好党风廉政基础工作建立健全监督机制</w:t>
      </w:r>
    </w:p>
    <w:p>
      <w:pPr>
        <w:ind w:left="0" w:right="0" w:firstLine="560"/>
        <w:spacing w:before="450" w:after="450" w:line="312" w:lineRule="auto"/>
      </w:pPr>
      <w:r>
        <w:rPr>
          <w:rFonts w:ascii="宋体" w:hAnsi="宋体" w:eastAsia="宋体" w:cs="宋体"/>
          <w:color w:val="000"/>
          <w:sz w:val="28"/>
          <w:szCs w:val="28"/>
        </w:rPr>
        <w:t xml:space="preserve">　　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　　三、坚持民主集中制充分发挥组织监督和职工群众民主监督的作用上半年，班子成员坚持民主集中制，按照重大问题集体讨论决策的原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　　四、加强治安综合治理、信访及扶贫帮困工作，保家园、促稳定。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　　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2025-05-17T08:59:59+08:00</dcterms:created>
  <dcterms:modified xsi:type="dcterms:W3CDTF">2025-05-17T08:59:59+08:00</dcterms:modified>
</cp:coreProperties>
</file>

<file path=docProps/custom.xml><?xml version="1.0" encoding="utf-8"?>
<Properties xmlns="http://schemas.openxmlformats.org/officeDocument/2006/custom-properties" xmlns:vt="http://schemas.openxmlformats.org/officeDocument/2006/docPropsVTypes"/>
</file>