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开发区综合办公室工作总结范文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XX年，综合办公室围绕推动转型升级加快发展，不断增强服务意识、提升服务能力，认真完成领导交办的各项任务，保障了各项工作有序运转。&gt;一、综合文字方面认真组织撰写各类文字材料，比如“五大战役”现场点评会、经济形势分析会等重要会议及市领导、省市部...</w:t>
      </w:r>
    </w:p>
    <w:p>
      <w:pPr>
        <w:ind w:left="0" w:right="0" w:firstLine="560"/>
        <w:spacing w:before="450" w:after="450" w:line="312" w:lineRule="auto"/>
      </w:pPr>
      <w:r>
        <w:rPr>
          <w:rFonts w:ascii="宋体" w:hAnsi="宋体" w:eastAsia="宋体" w:cs="宋体"/>
          <w:color w:val="000"/>
          <w:sz w:val="28"/>
          <w:szCs w:val="28"/>
        </w:rPr>
        <w:t xml:space="preserve">XX年，综合办公室围绕推动转型升级加快发展，不断增强服务意识、提升服务能力，认真完成领导交办的各项任务，保障了各项工作有序运转。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&gt;一、综合文字方面</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政府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&gt;二、政策研究方面</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 加快推进转型升级》、《把握机遇谋发展 科学定位促转型》、《关于总部经济与区域发展的几点看法》、《加快转型升级 服务区域发展》等调研文稿。</w:t>
      </w:r>
    </w:p>
    <w:p>
      <w:pPr>
        <w:ind w:left="0" w:right="0" w:firstLine="560"/>
        <w:spacing w:before="450" w:after="450" w:line="312" w:lineRule="auto"/>
      </w:pPr>
      <w:r>
        <w:rPr>
          <w:rFonts w:ascii="宋体" w:hAnsi="宋体" w:eastAsia="宋体" w:cs="宋体"/>
          <w:color w:val="000"/>
          <w:sz w:val="28"/>
          <w:szCs w:val="28"/>
        </w:rPr>
        <w:t xml:space="preserve">&gt;三、项目工作方面</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6.18”、“9.8”、“11.8”等重要招商推介活动。</w:t>
      </w:r>
    </w:p>
    <w:p>
      <w:pPr>
        <w:ind w:left="0" w:right="0" w:firstLine="560"/>
        <w:spacing w:before="450" w:after="450" w:line="312" w:lineRule="auto"/>
      </w:pPr>
      <w:r>
        <w:rPr>
          <w:rFonts w:ascii="宋体" w:hAnsi="宋体" w:eastAsia="宋体" w:cs="宋体"/>
          <w:color w:val="000"/>
          <w:sz w:val="28"/>
          <w:szCs w:val="28"/>
        </w:rPr>
        <w:t xml:space="preserve">&gt;四、服务协调方面</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w:t>
      </w:r>
    </w:p>
    <w:p>
      <w:pPr>
        <w:ind w:left="0" w:right="0" w:firstLine="560"/>
        <w:spacing w:before="450" w:after="450" w:line="312" w:lineRule="auto"/>
      </w:pPr>
      <w:r>
        <w:rPr>
          <w:rFonts w:ascii="宋体" w:hAnsi="宋体" w:eastAsia="宋体" w:cs="宋体"/>
          <w:color w:val="000"/>
          <w:sz w:val="28"/>
          <w:szCs w:val="28"/>
        </w:rPr>
        <w:t xml:space="preserve">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w:t>
      </w:r>
    </w:p>
    <w:p>
      <w:pPr>
        <w:ind w:left="0" w:right="0" w:firstLine="560"/>
        <w:spacing w:before="450" w:after="450" w:line="312" w:lineRule="auto"/>
      </w:pPr>
      <w:r>
        <w:rPr>
          <w:rFonts w:ascii="宋体" w:hAnsi="宋体" w:eastAsia="宋体" w:cs="宋体"/>
          <w:color w:val="000"/>
          <w:sz w:val="28"/>
          <w:szCs w:val="28"/>
        </w:rPr>
        <w:t xml:space="preserve">三是接待服务工作。认真细致做好国家发改委等中央部委、省外经厅等省直部门和泉州、东侨等兄弟开发区到龙岩参观交流以及重要客商到开发区考察洽商等重要接待的服务协调工作。</w:t>
      </w:r>
    </w:p>
    <w:p>
      <w:pPr>
        <w:ind w:left="0" w:right="0" w:firstLine="560"/>
        <w:spacing w:before="450" w:after="450" w:line="312" w:lineRule="auto"/>
      </w:pPr>
      <w:r>
        <w:rPr>
          <w:rFonts w:ascii="宋体" w:hAnsi="宋体" w:eastAsia="宋体" w:cs="宋体"/>
          <w:color w:val="000"/>
          <w:sz w:val="28"/>
          <w:szCs w:val="28"/>
        </w:rPr>
        <w:t xml:space="preserve">四是沟通协调工作。积极主动加强与市委办、市政府办等市直部门有关科室和开发区各部门、各企业之间的沟通协调工作，确保各项工作对接有序、高效运转。</w:t>
      </w:r>
    </w:p>
    <w:p>
      <w:pPr>
        <w:ind w:left="0" w:right="0" w:firstLine="560"/>
        <w:spacing w:before="450" w:after="450" w:line="312" w:lineRule="auto"/>
      </w:pPr>
      <w:r>
        <w:rPr>
          <w:rFonts w:ascii="宋体" w:hAnsi="宋体" w:eastAsia="宋体" w:cs="宋体"/>
          <w:color w:val="000"/>
          <w:sz w:val="28"/>
          <w:szCs w:val="28"/>
        </w:rPr>
        <w:t xml:space="preserve">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w:t>
      </w:r>
    </w:p>
    <w:p>
      <w:pPr>
        <w:ind w:left="0" w:right="0" w:firstLine="560"/>
        <w:spacing w:before="450" w:after="450" w:line="312" w:lineRule="auto"/>
      </w:pPr>
      <w:r>
        <w:rPr>
          <w:rFonts w:ascii="宋体" w:hAnsi="宋体" w:eastAsia="宋体" w:cs="宋体"/>
          <w:color w:val="000"/>
          <w:sz w:val="28"/>
          <w:szCs w:val="28"/>
        </w:rPr>
        <w:t xml:space="preserve">二是参谋助手作用有待进一步加强。受忙于应对日常事务、综合文字人员缺乏等各种因素影响，政策研究的意识不强、力度不大、深度不够，缺乏有分量的调研报告和政策建议，参谋助手作用发挥不明显。</w:t>
      </w:r>
    </w:p>
    <w:p>
      <w:pPr>
        <w:ind w:left="0" w:right="0" w:firstLine="560"/>
        <w:spacing w:before="450" w:after="450" w:line="312" w:lineRule="auto"/>
      </w:pPr>
      <w:r>
        <w:rPr>
          <w:rFonts w:ascii="宋体" w:hAnsi="宋体" w:eastAsia="宋体" w:cs="宋体"/>
          <w:color w:val="000"/>
          <w:sz w:val="28"/>
          <w:szCs w:val="28"/>
        </w:rPr>
        <w:t xml:space="preserve">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