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202_疫情防控工作总结报告5篇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202_疫情防控工作总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202_疫情防控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疫情就是命令，防控就是责任!在新型冠状病毒肺炎疫情汹涌扑来的时候，__城 管系统立即启动应急响应机制，认真落实区委、政府各项防控措施，全力以赴做好春节期间环境卫生保障和疫情防控工作，给广大市民营造一个洁净、安全的节日环境。工作总结报告如下：</w:t>
      </w:r>
    </w:p>
    <w:p>
      <w:pPr>
        <w:ind w:left="0" w:right="0" w:firstLine="560"/>
        <w:spacing w:before="450" w:after="450" w:line="312" w:lineRule="auto"/>
      </w:pPr>
      <w:r>
        <w:rPr>
          <w:rFonts w:ascii="宋体" w:hAnsi="宋体" w:eastAsia="宋体" w:cs="宋体"/>
          <w:color w:val="000"/>
          <w:sz w:val="28"/>
          <w:szCs w:val="28"/>
        </w:rPr>
        <w:t xml:space="preserve">　　一、加强巡查整治</w:t>
      </w:r>
    </w:p>
    <w:p>
      <w:pPr>
        <w:ind w:left="0" w:right="0" w:firstLine="560"/>
        <w:spacing w:before="450" w:after="450" w:line="312" w:lineRule="auto"/>
      </w:pPr>
      <w:r>
        <w:rPr>
          <w:rFonts w:ascii="宋体" w:hAnsi="宋体" w:eastAsia="宋体" w:cs="宋体"/>
          <w:color w:val="000"/>
          <w:sz w:val="28"/>
          <w:szCs w:val="28"/>
        </w:rPr>
        <w:t xml:space="preserve">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　　二、做好环卫保洁</w:t>
      </w:r>
    </w:p>
    <w:p>
      <w:pPr>
        <w:ind w:left="0" w:right="0" w:firstLine="560"/>
        <w:spacing w:before="450" w:after="450" w:line="312" w:lineRule="auto"/>
      </w:pPr>
      <w:r>
        <w:rPr>
          <w:rFonts w:ascii="宋体" w:hAnsi="宋体" w:eastAsia="宋体" w:cs="宋体"/>
          <w:color w:val="000"/>
          <w:sz w:val="28"/>
          <w:szCs w:val="28"/>
        </w:rPr>
        <w:t xml:space="preserve">　　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　　三、做好环卫工人和城 管执法队员自身防护</w:t>
      </w:r>
    </w:p>
    <w:p>
      <w:pPr>
        <w:ind w:left="0" w:right="0" w:firstLine="560"/>
        <w:spacing w:before="450" w:after="450" w:line="312" w:lineRule="auto"/>
      </w:pPr>
      <w:r>
        <w:rPr>
          <w:rFonts w:ascii="宋体" w:hAnsi="宋体" w:eastAsia="宋体" w:cs="宋体"/>
          <w:color w:val="000"/>
          <w:sz w:val="28"/>
          <w:szCs w:val="28"/>
        </w:rPr>
        <w:t xml:space="preserve">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　　四、开展科普宣传</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&gt;2.202_疫情防控工作总结</w:t>
      </w:r>
    </w:p>
    <w:p>
      <w:pPr>
        <w:ind w:left="0" w:right="0" w:firstLine="560"/>
        <w:spacing w:before="450" w:after="450" w:line="312" w:lineRule="auto"/>
      </w:pPr>
      <w:r>
        <w:rPr>
          <w:rFonts w:ascii="宋体" w:hAnsi="宋体" w:eastAsia="宋体" w:cs="宋体"/>
          <w:color w:val="000"/>
          <w:sz w:val="28"/>
          <w:szCs w:val="28"/>
        </w:rPr>
        <w:t xml:space="preserve">　　**镇**社区位于**市**镇**新区，幅员面积2平方公里，东与秦川社区相邻，南与万兴社区相邻，西与庙沟河社区相邻，北与银铁社区相邻。社区现住居民5500余户，人口3.4万人，社区*员88人。新型冠状病毒感染肺炎疫情爆发以来，状元社区认真贯彻***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&gt;3.202_疫情防控工作总结</w:t>
      </w:r>
    </w:p>
    <w:p>
      <w:pPr>
        <w:ind w:left="0" w:right="0" w:firstLine="560"/>
        <w:spacing w:before="450" w:after="450" w:line="312" w:lineRule="auto"/>
      </w:pPr>
      <w:r>
        <w:rPr>
          <w:rFonts w:ascii="宋体" w:hAnsi="宋体" w:eastAsia="宋体" w:cs="宋体"/>
          <w:color w:val="000"/>
          <w:sz w:val="28"/>
          <w:szCs w:val="28"/>
        </w:rPr>
        <w:t xml:space="preserve">　　我县*员干部主动投入到宣传普及、消毒防疫、就医转诊等疫情防控一线，用基层干部强烈的担当精神，树起了守护百姓健康平安的坚强屏障。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一、当好疫情防控宣传员。</w:t>
      </w:r>
    </w:p>
    <w:p>
      <w:pPr>
        <w:ind w:left="0" w:right="0" w:firstLine="560"/>
        <w:spacing w:before="450" w:after="450" w:line="312" w:lineRule="auto"/>
      </w:pPr>
      <w:r>
        <w:rPr>
          <w:rFonts w:ascii="宋体" w:hAnsi="宋体" w:eastAsia="宋体" w:cs="宋体"/>
          <w:color w:val="000"/>
          <w:sz w:val="28"/>
          <w:szCs w:val="28"/>
        </w:rPr>
        <w:t xml:space="preserve">　　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二、当好疫情防控冲锋员。</w:t>
      </w:r>
    </w:p>
    <w:p>
      <w:pPr>
        <w:ind w:left="0" w:right="0" w:firstLine="560"/>
        <w:spacing w:before="450" w:after="450" w:line="312" w:lineRule="auto"/>
      </w:pPr>
      <w:r>
        <w:rPr>
          <w:rFonts w:ascii="宋体" w:hAnsi="宋体" w:eastAsia="宋体" w:cs="宋体"/>
          <w:color w:val="000"/>
          <w:sz w:val="28"/>
          <w:szCs w:val="28"/>
        </w:rPr>
        <w:t xml:space="preserve">　　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三、当好疫情防控消杀员。</w:t>
      </w:r>
    </w:p>
    <w:p>
      <w:pPr>
        <w:ind w:left="0" w:right="0" w:firstLine="560"/>
        <w:spacing w:before="450" w:after="450" w:line="312" w:lineRule="auto"/>
      </w:pPr>
      <w:r>
        <w:rPr>
          <w:rFonts w:ascii="宋体" w:hAnsi="宋体" w:eastAsia="宋体" w:cs="宋体"/>
          <w:color w:val="000"/>
          <w:sz w:val="28"/>
          <w:szCs w:val="28"/>
        </w:rPr>
        <w:t xml:space="preserve">　　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四、当好群众贴心服务员。</w:t>
      </w:r>
    </w:p>
    <w:p>
      <w:pPr>
        <w:ind w:left="0" w:right="0" w:firstLine="560"/>
        <w:spacing w:before="450" w:after="450" w:line="312" w:lineRule="auto"/>
      </w:pPr>
      <w:r>
        <w:rPr>
          <w:rFonts w:ascii="宋体" w:hAnsi="宋体" w:eastAsia="宋体" w:cs="宋体"/>
          <w:color w:val="000"/>
          <w:sz w:val="28"/>
          <w:szCs w:val="28"/>
        </w:rPr>
        <w:t xml:space="preserve">　　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宋体" w:hAnsi="宋体" w:eastAsia="宋体" w:cs="宋体"/>
          <w:color w:val="000"/>
          <w:sz w:val="28"/>
          <w:szCs w:val="28"/>
        </w:rPr>
        <w:t xml:space="preserve">&gt;4.202_疫情防控工作总结</w:t>
      </w:r>
    </w:p>
    <w:p>
      <w:pPr>
        <w:ind w:left="0" w:right="0" w:firstLine="560"/>
        <w:spacing w:before="450" w:after="450" w:line="312" w:lineRule="auto"/>
      </w:pPr>
      <w:r>
        <w:rPr>
          <w:rFonts w:ascii="宋体" w:hAnsi="宋体" w:eastAsia="宋体" w:cs="宋体"/>
          <w:color w:val="000"/>
          <w:sz w:val="28"/>
          <w:szCs w:val="28"/>
        </w:rPr>
        <w:t xml:space="preserve">　　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　　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　　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　　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　　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　　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　　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&gt;5.202_疫情防控工作总结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一、建立组织体系，强化领导分工。</w:t>
      </w:r>
    </w:p>
    <w:p>
      <w:pPr>
        <w:ind w:left="0" w:right="0" w:firstLine="560"/>
        <w:spacing w:before="450" w:after="450" w:line="312" w:lineRule="auto"/>
      </w:pPr>
      <w:r>
        <w:rPr>
          <w:rFonts w:ascii="宋体" w:hAnsi="宋体" w:eastAsia="宋体" w:cs="宋体"/>
          <w:color w:val="000"/>
          <w:sz w:val="28"/>
          <w:szCs w:val="28"/>
        </w:rPr>
        <w:t xml:space="preserve">　　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二、加强物资储备，做好后勤保障。</w:t>
      </w:r>
    </w:p>
    <w:p>
      <w:pPr>
        <w:ind w:left="0" w:right="0" w:firstLine="560"/>
        <w:spacing w:before="450" w:after="450" w:line="312" w:lineRule="auto"/>
      </w:pPr>
      <w:r>
        <w:rPr>
          <w:rFonts w:ascii="宋体" w:hAnsi="宋体" w:eastAsia="宋体" w:cs="宋体"/>
          <w:color w:val="000"/>
          <w:sz w:val="28"/>
          <w:szCs w:val="28"/>
        </w:rPr>
        <w:t xml:space="preserve">　　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三、加强疫情监测，严格应急值守。</w:t>
      </w:r>
    </w:p>
    <w:p>
      <w:pPr>
        <w:ind w:left="0" w:right="0" w:firstLine="560"/>
        <w:spacing w:before="450" w:after="450" w:line="312" w:lineRule="auto"/>
      </w:pPr>
      <w:r>
        <w:rPr>
          <w:rFonts w:ascii="宋体" w:hAnsi="宋体" w:eastAsia="宋体" w:cs="宋体"/>
          <w:color w:val="000"/>
          <w:sz w:val="28"/>
          <w:szCs w:val="28"/>
        </w:rPr>
        <w:t xml:space="preserve">　　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四、强化培训，规范疫情处置。</w:t>
      </w:r>
    </w:p>
    <w:p>
      <w:pPr>
        <w:ind w:left="0" w:right="0" w:firstLine="560"/>
        <w:spacing w:before="450" w:after="450" w:line="312" w:lineRule="auto"/>
      </w:pPr>
      <w:r>
        <w:rPr>
          <w:rFonts w:ascii="宋体" w:hAnsi="宋体" w:eastAsia="宋体" w:cs="宋体"/>
          <w:color w:val="000"/>
          <w:sz w:val="28"/>
          <w:szCs w:val="28"/>
        </w:rPr>
        <w:t xml:space="preserve">　　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　　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