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实习岗位工作总结报告(精选3篇)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报告1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实习岗位工作总结报告1</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&gt;1、运管工作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&gt;2、影院票房</w:t>
      </w:r>
    </w:p>
    <w:p>
      <w:pPr>
        <w:ind w:left="0" w:right="0" w:firstLine="560"/>
        <w:spacing w:before="450" w:after="450" w:line="312" w:lineRule="auto"/>
      </w:pPr>
      <w:r>
        <w:rPr>
          <w:rFonts w:ascii="宋体" w:hAnsi="宋体" w:eastAsia="宋体" w:cs="宋体"/>
          <w:color w:val="000"/>
          <w:sz w:val="28"/>
          <w:szCs w:val="28"/>
        </w:rPr>
        <w:t xml:space="preserve">影院票房是电影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&gt;3、卖品部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&gt;4、放映</w:t>
      </w:r>
    </w:p>
    <w:p>
      <w:pPr>
        <w:ind w:left="0" w:right="0" w:firstLine="560"/>
        <w:spacing w:before="450" w:after="450" w:line="312" w:lineRule="auto"/>
      </w:pPr>
      <w:r>
        <w:rPr>
          <w:rFonts w:ascii="宋体" w:hAnsi="宋体" w:eastAsia="宋体" w:cs="宋体"/>
          <w:color w:val="000"/>
          <w:sz w:val="28"/>
          <w:szCs w:val="28"/>
        </w:rPr>
        <w:t xml:space="preserve">放映是一个影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实习岗位工作总结报告2</w:t>
      </w:r>
    </w:p>
    <w:p>
      <w:pPr>
        <w:ind w:left="0" w:right="0" w:firstLine="560"/>
        <w:spacing w:before="450" w:after="450" w:line="312" w:lineRule="auto"/>
      </w:pPr>
      <w:r>
        <w:rPr>
          <w:rFonts w:ascii="宋体" w:hAnsi="宋体" w:eastAsia="宋体" w:cs="宋体"/>
          <w:color w:val="000"/>
          <w:sz w:val="28"/>
          <w:szCs w:val="28"/>
        </w:rPr>
        <w:t xml:space="preserve">一、实习地点: 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f.阀门的安装高度和位置应便于检修，高度一般为，当阀门中心与地面距离达时，宜集中布置，并设置操作平台。管道上阀门手轮的净间距不应小于100mm。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6、制作涉税社会。</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