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湘潭煤业集团工作总结(通用4篇)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湘潭煤业集团工作总结1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湘潭煤业集团工作总结1</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湘潭煤业集团工作总结2</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&gt;一、加强学习，提高政治和业务素质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_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&gt;二、认真履职，做好煤矿安全监管工作</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202_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w:t>
      </w:r>
    </w:p>
    <w:p>
      <w:pPr>
        <w:ind w:left="0" w:right="0" w:firstLine="560"/>
        <w:spacing w:before="450" w:after="450" w:line="312" w:lineRule="auto"/>
      </w:pPr>
      <w:r>
        <w:rPr>
          <w:rFonts w:ascii="宋体" w:hAnsi="宋体" w:eastAsia="宋体" w:cs="宋体"/>
          <w:color w:val="000"/>
          <w:sz w:val="28"/>
          <w:szCs w:val="28"/>
        </w:rPr>
        <w:t xml:space="preserve">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省煤层气公司源通煤业透水事故抢险工作中，我局救护大队表现突出，队员深入危险区域，不怕苦、不怕死成功救出2名遇险、7名遇难人员，受到省市领导的赞誉，得到省救援中心的通报表扬。10月份配合_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&gt;三、严格自律，廉洁从政</w:t>
      </w:r>
    </w:p>
    <w:p>
      <w:pPr>
        <w:ind w:left="0" w:right="0" w:firstLine="560"/>
        <w:spacing w:before="450" w:after="450" w:line="312" w:lineRule="auto"/>
      </w:pPr>
      <w:r>
        <w:rPr>
          <w:rFonts w:ascii="宋体" w:hAnsi="宋体" w:eastAsia="宋体" w:cs="宋体"/>
          <w:color w:val="000"/>
          <w:sz w:val="28"/>
          <w:szCs w:val="28"/>
        </w:rPr>
        <w:t xml:space="preserve">做为一名党员干部，时刻以一个_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湘潭煤业集团工作总结3</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_(贵州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_(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xx年度安全生产目标管理情况的考评工作，对县、区(市)人民政府第一季度安全生产工作的督查，督促检查了48对矿井，向煤矿企业下发整改指令文书48份(含交由县安全_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_、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&gt;二、煤矿事故控制情况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&gt;四、第二季度工作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湘潭煤业集团工作总结4</w:t>
      </w:r>
    </w:p>
    <w:p>
      <w:pPr>
        <w:ind w:left="0" w:right="0" w:firstLine="560"/>
        <w:spacing w:before="450" w:after="450" w:line="312" w:lineRule="auto"/>
      </w:pPr>
      <w:r>
        <w:rPr>
          <w:rFonts w:ascii="宋体" w:hAnsi="宋体" w:eastAsia="宋体" w:cs="宋体"/>
          <w:color w:val="000"/>
          <w:sz w:val="28"/>
          <w:szCs w:val="28"/>
        </w:rPr>
        <w:t xml:space="preserve">20_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