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县乡联动工作总结(优选10篇)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乡联动工作总结1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县乡联动工作总结3</w:t>
      </w:r>
    </w:p>
    <w:p>
      <w:pPr>
        <w:ind w:left="0" w:right="0" w:firstLine="560"/>
        <w:spacing w:before="450" w:after="450" w:line="312" w:lineRule="auto"/>
      </w:pPr>
      <w:r>
        <w:rPr>
          <w:rFonts w:ascii="宋体" w:hAnsi="宋体" w:eastAsia="宋体" w:cs="宋体"/>
          <w:color w:val="000"/>
          <w:sz w:val="28"/>
          <w:szCs w:val="28"/>
        </w:rPr>
        <w:t xml:space="preserve">&gt;一、进一步扩大城管执法科技含量，充分发挥信息指挥中心的作用。</w:t>
      </w:r>
    </w:p>
    <w:p>
      <w:pPr>
        <w:ind w:left="0" w:right="0" w:firstLine="560"/>
        <w:spacing w:before="450" w:after="450" w:line="312" w:lineRule="auto"/>
      </w:pPr>
      <w:r>
        <w:rPr>
          <w:rFonts w:ascii="宋体" w:hAnsi="宋体" w:eastAsia="宋体" w:cs="宋体"/>
          <w:color w:val="000"/>
          <w:sz w:val="28"/>
          <w:szCs w:val="28"/>
        </w:rPr>
        <w:t xml:space="preserve">2.根据实际情况，不断调整巡查方式，有效遏制各类违法行为。110联动城管中心严格按照《市、区城管执法队伍夜间联合巡查工作暂行管理规定》，根据各路段的特点安排巡查线路，每日21：30市局110值班执法人员会同各区110值班执法人员一起巡查，在市、区主要干道对夜排挡、无证摊点、占道经营等违法行为加大了查处力度。沧浪、平江、高新区城管局还针对辖区内无证摊点较多的场所实行了定人定时定点蹲守的办法，有效地遏制了夜排档、无证摊点的蔓延。今年1月至12月，110联动城管执法共纠处各类违章4275起。其中教育、取缔夜排挡1477处、无证摊点1463处，查处占道经营355起，各类噪声扰民、占道停车、乱丢垃圾等违章行为1207起。</w:t>
      </w:r>
    </w:p>
    <w:p>
      <w:pPr>
        <w:ind w:left="0" w:right="0" w:firstLine="560"/>
        <w:spacing w:before="450" w:after="450" w:line="312" w:lineRule="auto"/>
      </w:pPr>
      <w:r>
        <w:rPr>
          <w:rFonts w:ascii="宋体" w:hAnsi="宋体" w:eastAsia="宋体" w:cs="宋体"/>
          <w:color w:val="000"/>
          <w:sz w:val="28"/>
          <w:szCs w:val="28"/>
        </w:rPr>
        <w:t xml:space="preserve">&gt;二、以制度抓管理，不断完善城管110联动的制度建设。</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热线电话转来的案情。例如今年3月底4月初，群众向公安110和城管热线电话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xx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w:t>
      </w:r>
    </w:p>
    <w:p>
      <w:pPr>
        <w:ind w:left="0" w:right="0" w:firstLine="560"/>
        <w:spacing w:before="450" w:after="450" w:line="312" w:lineRule="auto"/>
      </w:pPr>
      <w:r>
        <w:rPr>
          <w:rFonts w:ascii="宋体" w:hAnsi="宋体" w:eastAsia="宋体" w:cs="宋体"/>
          <w:color w:val="000"/>
          <w:sz w:val="28"/>
          <w:szCs w:val="28"/>
        </w:rPr>
        <w:t xml:space="preserve">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宋体" w:hAnsi="宋体" w:eastAsia="宋体" w:cs="宋体"/>
          <w:color w:val="000"/>
          <w:sz w:val="28"/>
          <w:szCs w:val="28"/>
        </w:rPr>
        <w:t xml:space="preserve">&gt;三、联动体系全面覆盖，快速及时有效地查处各种违章行为。</w:t>
      </w:r>
    </w:p>
    <w:p>
      <w:pPr>
        <w:ind w:left="0" w:right="0" w:firstLine="560"/>
        <w:spacing w:before="450" w:after="450" w:line="312" w:lineRule="auto"/>
      </w:pPr>
      <w:r>
        <w:rPr>
          <w:rFonts w:ascii="宋体" w:hAnsi="宋体" w:eastAsia="宋体" w:cs="宋体"/>
          <w:color w:val="000"/>
          <w:sz w:val="28"/>
          <w:szCs w:val="28"/>
        </w:rPr>
        <w:t xml:space="preserve">1.完善联动体系，联动范围全面覆盖。110联动城管中心作为信息指挥中心实行24小时值班备勤制度，各区城管局今年也建立了24小时值班制度，在全市范围内实现了迅速接警、处警，及时传递信息。全市执法队伍通过对户外广告、车辆清洗站、乱涂乱贴、无证摊点、违法建筑和运输车辆抛洒等各项环境的全面整治，着力营造了整洁、优美、有序的市容环境。</w:t>
      </w:r>
    </w:p>
    <w:p>
      <w:pPr>
        <w:ind w:left="0" w:right="0" w:firstLine="560"/>
        <w:spacing w:before="450" w:after="450" w:line="312" w:lineRule="auto"/>
      </w:pPr>
      <w:r>
        <w:rPr>
          <w:rFonts w:ascii="宋体" w:hAnsi="宋体" w:eastAsia="宋体" w:cs="宋体"/>
          <w:color w:val="000"/>
          <w:sz w:val="28"/>
          <w:szCs w:val="28"/>
        </w:rPr>
        <w:t xml:space="preserve">&gt;四、进一步完善应急预案，有效应对突发事件。</w:t>
      </w:r>
    </w:p>
    <w:p>
      <w:pPr>
        <w:ind w:left="0" w:right="0" w:firstLine="560"/>
        <w:spacing w:before="450" w:after="450" w:line="312" w:lineRule="auto"/>
      </w:pPr>
      <w:r>
        <w:rPr>
          <w:rFonts w:ascii="宋体" w:hAnsi="宋体" w:eastAsia="宋体" w:cs="宋体"/>
          <w:color w:val="000"/>
          <w:sz w:val="28"/>
          <w:szCs w:val="28"/>
        </w:rPr>
        <w:t xml:space="preserve">作为全市应对公共突发事件的一支重要力量，市城管执法局每年都根据实际情况变化对《xx市城管部门突发事件应急处置预案》进行修订完善，110联动城管中心同时增加应急力量，配足应急装备，组织市、区执法队伍开展应急救援预演，使执法队伍的抢险救援能力得到全面提高。</w:t>
      </w:r>
    </w:p>
    <w:p>
      <w:pPr>
        <w:ind w:left="0" w:right="0" w:firstLine="560"/>
        <w:spacing w:before="450" w:after="450" w:line="312" w:lineRule="auto"/>
      </w:pPr>
      <w:r>
        <w:rPr>
          <w:rFonts w:ascii="宋体" w:hAnsi="宋体" w:eastAsia="宋体" w:cs="宋体"/>
          <w:color w:val="000"/>
          <w:sz w:val="28"/>
          <w:szCs w:val="28"/>
        </w:rPr>
        <w:t xml:space="preserve">11月24日在参加市安委会组织的“xx市天然气管道泄漏事故应急救援演习”中，城管110应急队伍以准备充分、到位及时、指挥有序、应对有力的表现出色地完成了本次应急救援中疏散及警戒的任务，得到市领导和演习指挥部的充分肯定。</w:t>
      </w:r>
    </w:p>
    <w:p>
      <w:pPr>
        <w:ind w:left="0" w:right="0" w:firstLine="560"/>
        <w:spacing w:before="450" w:after="450" w:line="312" w:lineRule="auto"/>
      </w:pPr>
      <w:r>
        <w:rPr>
          <w:rFonts w:ascii="宋体" w:hAnsi="宋体" w:eastAsia="宋体" w:cs="宋体"/>
          <w:color w:val="000"/>
          <w:sz w:val="28"/>
          <w:szCs w:val="28"/>
        </w:rPr>
        <w:t xml:space="preserve">通过此次演习，城管执法系统内“应急预案”得到了演练，考验了队伍的快速反应能力和协调组织能力及现有通讯、车辆等装备，在城管执法队员中增强了随时准备参加应急救援的意识，进一步提高了有效应对突发事件的能力，110联动城管工作将按照市110联动工作领导小组的统一部署，紧扣“快速反应、及时处置、应急有力、为民服务”的宗旨，着力围绕把城管110建设成为城管执法信息交换中心、快速反应指挥中心和密切联系群众的纽带这一目标，开拓创新，求真务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县乡联动工作总结4</w:t>
      </w:r>
    </w:p>
    <w:p>
      <w:pPr>
        <w:ind w:left="0" w:right="0" w:firstLine="560"/>
        <w:spacing w:before="450" w:after="450" w:line="312" w:lineRule="auto"/>
      </w:pPr>
      <w:r>
        <w:rPr>
          <w:rFonts w:ascii="宋体" w:hAnsi="宋体" w:eastAsia="宋体" w:cs="宋体"/>
          <w:color w:val="000"/>
          <w:sz w:val="28"/>
          <w:szCs w:val="28"/>
        </w:rPr>
        <w:t xml:space="preserve">在开展“五创联动”工作中，按照市委、市政府，区委、区政府的安排部署，街道党委、办事处高度重视，周密部署，通过召开班子会、全处动员大会，营造浓厚创建氛围，在全处迅速掀起了“五创联动”高潮，创建工作持续有效推进。</w:t>
      </w:r>
    </w:p>
    <w:p>
      <w:pPr>
        <w:ind w:left="0" w:right="0" w:firstLine="560"/>
        <w:spacing w:before="450" w:after="450" w:line="312" w:lineRule="auto"/>
      </w:pPr>
      <w:r>
        <w:rPr>
          <w:rFonts w:ascii="宋体" w:hAnsi="宋体" w:eastAsia="宋体" w:cs="宋体"/>
          <w:color w:val="000"/>
          <w:sz w:val="28"/>
          <w:szCs w:val="28"/>
        </w:rPr>
        <w:t xml:space="preserve">&gt;一、强化领导，健全机构</w:t>
      </w:r>
    </w:p>
    <w:p>
      <w:pPr>
        <w:ind w:left="0" w:right="0" w:firstLine="560"/>
        <w:spacing w:before="450" w:after="450" w:line="312" w:lineRule="auto"/>
      </w:pPr>
      <w:r>
        <w:rPr>
          <w:rFonts w:ascii="宋体" w:hAnsi="宋体" w:eastAsia="宋体" w:cs="宋体"/>
          <w:color w:val="000"/>
          <w:sz w:val="28"/>
          <w:szCs w:val="28"/>
        </w:rPr>
        <w:t xml:space="preserve">办事处成立了“五创联动”工作机构，成立了领导小组，每项创建工作有分管领导，分别设立了五个创建工作办公室，由各分管领导牵头负责。各社区（村）相应成立了“五创联动”工作机构，各办公室切实发挥职能作用，做好日常工作的宣传、协调、督导、检查以及各项工作开展。</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采取多种形式对创建工作进行大力宣传。一是会议宣传，办事处先后召开多次会议，各社区（村）也召开了多次会议，传达关于“五创联动”工作精神，广泛宣传现实意义、工作要求，研究安排创建工作，增强广大干群的责任感和使命感。二是标语宣传，办事处和社区都制作了永久性标语2—4幅。三是板报宣传，办事处和社区共制作了固定板报58处，每个居民小组达到1—2处。四是资料宣传，办事处印发了“五创联动”倡议书10000余份。五是活动宣传，组织老年秧歌队、腰鼓队、扇子队编排节目，每月进社区、小区、楼院开展主题宣传。通过以上宣传形式，有效增强了广大群众的创建意识，为“五创联动”工作营造了全民性的创建氛围。</w:t>
      </w:r>
    </w:p>
    <w:p>
      <w:pPr>
        <w:ind w:left="0" w:right="0" w:firstLine="560"/>
        <w:spacing w:before="450" w:after="450" w:line="312" w:lineRule="auto"/>
      </w:pPr>
      <w:r>
        <w:rPr>
          <w:rFonts w:ascii="宋体" w:hAnsi="宋体" w:eastAsia="宋体" w:cs="宋体"/>
          <w:color w:val="000"/>
          <w:sz w:val="28"/>
          <w:szCs w:val="28"/>
        </w:rPr>
        <w:t xml:space="preserve">&gt;三、强化工作，创建有力</w:t>
      </w:r>
    </w:p>
    <w:p>
      <w:pPr>
        <w:ind w:left="0" w:right="0" w:firstLine="560"/>
        <w:spacing w:before="450" w:after="450" w:line="312" w:lineRule="auto"/>
      </w:pPr>
      <w:r>
        <w:rPr>
          <w:rFonts w:ascii="宋体" w:hAnsi="宋体" w:eastAsia="宋体" w:cs="宋体"/>
          <w:color w:val="000"/>
          <w:sz w:val="28"/>
          <w:szCs w:val="28"/>
        </w:rPr>
        <w:t xml:space="preserve">1、认真抓好城乡环境治理工作。办事处及社区认真做好城乡环境治理工作，对乱摆摊点、乱搭乱建、乱扔乱倒、乱贴乱画、街巷卫生进行了大力整治，治理工作已形成常态化。在“创建”工作中，严格按照创建标准要求，全面加强宣传教育，各项工作取得了长足进步。一是印发了《街道办事处五创联动工作实施方案》。二是长期设健康教育课，居民健康知识知晓率和健康行为形成率大幅增长。三是辖区单位、社区均设立了健康教育知识专栏。</w:t>
      </w:r>
    </w:p>
    <w:p>
      <w:pPr>
        <w:ind w:left="0" w:right="0" w:firstLine="560"/>
        <w:spacing w:before="450" w:after="450" w:line="312" w:lineRule="auto"/>
      </w:pPr>
      <w:r>
        <w:rPr>
          <w:rFonts w:ascii="宋体" w:hAnsi="宋体" w:eastAsia="宋体" w:cs="宋体"/>
          <w:color w:val="000"/>
          <w:sz w:val="28"/>
          <w:szCs w:val="28"/>
        </w:rPr>
        <w:t xml:space="preserve">2、认真抓好市民素质提升工作。一是组织文明卫生劝导员，深入小区、街巷、市场开展劝导工作；二是办事处和社区充分利用市民学校、教学点这块阵地，定期开展思想信念教育、形势政策教育和民主法制教育、文明礼貌教育、家庭美德教育；三是组织开展学习先进典型活动，邀请文明诚信户、孝老敬老户、道德模范户巡回作报告，引导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3、认真抓好软件资料归档工作。在创建工作中，我们按照各项测评要求，统一制作了资料卷及目录，由各单位创建办公室落实专人具体抓资料档案规范。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1、食品卫生存在薄弱环节，无证经营问题突出，要强化宣传引导，强化依法经营。</w:t>
      </w:r>
    </w:p>
    <w:p>
      <w:pPr>
        <w:ind w:left="0" w:right="0" w:firstLine="560"/>
        <w:spacing w:before="450" w:after="450" w:line="312" w:lineRule="auto"/>
      </w:pPr>
      <w:r>
        <w:rPr>
          <w:rFonts w:ascii="宋体" w:hAnsi="宋体" w:eastAsia="宋体" w:cs="宋体"/>
          <w:color w:val="000"/>
          <w:sz w:val="28"/>
          <w:szCs w:val="28"/>
        </w:rPr>
        <w:t xml:space="preserve">2、环卫设施投入不足，主要表现在保洁人员少，设施不足，经费紧缺等。</w:t>
      </w:r>
    </w:p>
    <w:p>
      <w:pPr>
        <w:ind w:left="0" w:right="0" w:firstLine="560"/>
        <w:spacing w:before="450" w:after="450" w:line="312" w:lineRule="auto"/>
      </w:pPr>
      <w:r>
        <w:rPr>
          <w:rFonts w:ascii="宋体" w:hAnsi="宋体" w:eastAsia="宋体" w:cs="宋体"/>
          <w:color w:val="000"/>
          <w:sz w:val="28"/>
          <w:szCs w:val="28"/>
        </w:rPr>
        <w:t xml:space="preserve">3、市场设施不配套，目前辖区4个以街代市的临时市场影响居民生活、休息。</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为认真贯彻落实党的群众路线，深入开展“四帮四促”活动，半年以来我认真组织开展了“联乡、驻村”工作，并取得一定成绩。根据XX县[20_]8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XXX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主任、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元，给这两个高粱种植示范点化肥帮扶，村民的高粱种植春种得到保障。6月21日，学校领导派XXX(体育)、XXX(音乐)两位教师给XXX小学的师生上了两节教学示范课，收到很好的效果。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县乡联动工作总结6</w:t>
      </w:r>
    </w:p>
    <w:p>
      <w:pPr>
        <w:ind w:left="0" w:right="0" w:firstLine="560"/>
        <w:spacing w:before="450" w:after="450" w:line="312" w:lineRule="auto"/>
      </w:pPr>
      <w:r>
        <w:rPr>
          <w:rFonts w:ascii="宋体" w:hAnsi="宋体" w:eastAsia="宋体" w:cs="宋体"/>
          <w:color w:val="000"/>
          <w:sz w:val="28"/>
          <w:szCs w:val="28"/>
        </w:rPr>
        <w:t xml:space="preserve">今年以来，xx局在县委、县政府统一安排布署下，抽调以xx为组长，xx、xx为队员的三名成员组成驻村帮扶工作组，在县委、县政府和xx局的正确领导下，在县基层办的指导下，在xx镇党委、政府及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村位于xx县xx镇北部，西邻xx乡，北部与xx县接壤。距县城五十公里，距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村地处xx区内，根据天然地理条件，有利于铁矿企业的发展，为此工作组积极协调使企业尽快进驻xx村，目前，xx有限公司为进驻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万元拓宽硬化路面1000余平米；建候车亭1处、牌楼1个；打7米深管井一眼，解决和方便了59口人饮水问题；对24户居民的危房进行改造，改善了居住条件；根据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县乡联动工作总结7</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县乡联动工作总结8</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县乡联动工作总结9</w:t>
      </w:r>
    </w:p>
    <w:p>
      <w:pPr>
        <w:ind w:left="0" w:right="0" w:firstLine="560"/>
        <w:spacing w:before="450" w:after="450" w:line="312" w:lineRule="auto"/>
      </w:pPr>
      <w:r>
        <w:rPr>
          <w:rFonts w:ascii="宋体" w:hAnsi="宋体" w:eastAsia="宋体" w:cs="宋体"/>
          <w:color w:val="000"/>
          <w:sz w:val="28"/>
          <w:szCs w:val="28"/>
        </w:rPr>
        <w:t xml:space="preserve">年初以来，我局认真贯彻落实省局工作部署，在抓好征管基础工作的同时，一直把联动机制作为征管工作的突破点，全力推进联动机制工作，全面发挥联动机制提高征管质量、促进税收收入的作用，取得一定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为巩固联动机制工作成果，确保联动机制在各基层局之间均衡开展，我局从规程修订、业务培训、工作指导、程序规范等方面进行重点突破，取得较好的效果。</w:t>
      </w:r>
    </w:p>
    <w:p>
      <w:pPr>
        <w:ind w:left="0" w:right="0" w:firstLine="560"/>
        <w:spacing w:before="450" w:after="450" w:line="312" w:lineRule="auto"/>
      </w:pPr>
      <w:r>
        <w:rPr>
          <w:rFonts w:ascii="宋体" w:hAnsi="宋体" w:eastAsia="宋体" w:cs="宋体"/>
          <w:color w:val="000"/>
          <w:sz w:val="28"/>
          <w:szCs w:val="28"/>
        </w:rPr>
        <w:t xml:space="preserve">截止12月末，我局预警分配日常管理信息183,612户次，实施催报催缴121,233户次，实施下户核查15,903户次，实施日常检查46,476户次，已确定评估对象183户，通过约谈核查发现有问题167户，补正税款万元，入库万元，加收滞纳金万元；通过联动机制移送稽查19户，查补税款万元，同比增长，入库税款万元，加收罚款、滞纳金万元，稽查联动入库税款及罚款、滞纳金同比增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修订完善联动机制操作规程。年初，结合工作实际，在广泛征求基层意见的基础上，我局对原规程进行了修订完善，下发了《联动机制操作规程》（修订），新规程突出强调各岗位、各部门、各环节的工作任务和完成时限，强化了各环节工作衔接，强调领导带动、部门牵动的作用。</w:t>
      </w:r>
    </w:p>
    <w:p>
      <w:pPr>
        <w:ind w:left="0" w:right="0" w:firstLine="560"/>
        <w:spacing w:before="450" w:after="450" w:line="312" w:lineRule="auto"/>
      </w:pPr>
      <w:r>
        <w:rPr>
          <w:rFonts w:ascii="宋体" w:hAnsi="宋体" w:eastAsia="宋体" w:cs="宋体"/>
          <w:color w:val="000"/>
          <w:sz w:val="28"/>
          <w:szCs w:val="28"/>
        </w:rPr>
        <w:t xml:space="preserve">（二）开展联动机制培训、辅导。为使联动机制工作在软件操作人员数量和日常管理工作质量上有突破、有提高，我局分不同岗位工作职责和业务流程制作了培训课件，利用工作间隙，对全市10个基层局，6个工作岗位，463名干部进行了联动机制软件操作培训，参加培训人员数量占实际工作人员。使基层干部对整个联动机制工作流程有了更深一步的认识，知道自己在联动机制工作中应该做什么、应该怎么做、应该达到的工作标准，现场解决了工作中发现的问题，为推进联动机制向较高层次发展奠定了基础。</w:t>
      </w:r>
    </w:p>
    <w:p>
      <w:pPr>
        <w:ind w:left="0" w:right="0" w:firstLine="560"/>
        <w:spacing w:before="450" w:after="450" w:line="312" w:lineRule="auto"/>
      </w:pPr>
      <w:r>
        <w:rPr>
          <w:rFonts w:ascii="宋体" w:hAnsi="宋体" w:eastAsia="宋体" w:cs="宋体"/>
          <w:color w:val="000"/>
          <w:sz w:val="28"/>
          <w:szCs w:val="28"/>
        </w:rPr>
        <w:t xml:space="preserve">（四）合理确定评估计划，提高纳税评估工作质量。我局要求基层局在前三年清理结束的清欠户中，选取一定比例的纳税户作为评估对象，由税源管理部门实施交叉评估。同时，要求基层局规范评估文书，提高评估约谈质量，降低稽查空转率，实现运用税收分析指导纳税评估和日常管理，通过日常管理和纳税评估处理纳税人的一般违章、违法问题，对纳税人的重大涉税违法问题移送稽查环节，为税务稽查提供有效案源的联动机制总体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干部素质较低，联动机制应用能力较差。联动机制工作涉及岗位环节多，尤其是相关部门联动和领导监督参与是必经环节，程序和技术性对参与人员素质要求较高，个别年纪大的一线干部计算机应用水平有限，即使多次培训，但操作联动机制软件时仍存在很大困难。</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县乡联动工作总结10</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&gt;一、小店村基本情况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&gt;三是积极拓展门路，带领群众致富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2025-05-02T11:24:31+08:00</dcterms:created>
  <dcterms:modified xsi:type="dcterms:W3CDTF">2025-05-02T11:24:31+08:00</dcterms:modified>
</cp:coreProperties>
</file>

<file path=docProps/custom.xml><?xml version="1.0" encoding="utf-8"?>
<Properties xmlns="http://schemas.openxmlformats.org/officeDocument/2006/custom-properties" xmlns:vt="http://schemas.openxmlformats.org/officeDocument/2006/docPropsVTypes"/>
</file>