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国资委值班工作总结(29篇)</w:t>
      </w:r>
      <w:bookmarkEnd w:id="1"/>
    </w:p>
    <w:p>
      <w:pPr>
        <w:jc w:val="center"/>
        <w:spacing w:before="0" w:after="450"/>
      </w:pPr>
      <w:r>
        <w:rPr>
          <w:rFonts w:ascii="Arial" w:hAnsi="Arial" w:eastAsia="Arial" w:cs="Arial"/>
          <w:color w:val="999999"/>
          <w:sz w:val="20"/>
          <w:szCs w:val="20"/>
        </w:rPr>
        <w:t xml:space="preserve">来源：网络  作者：天地有情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v^值班工作总结1今年以来，在_的正确领导下，我比较顺利地完成了自己所担负的各项工作，但还存在一些比如粗心的问题，为了后半年更好地完成本职工作，现简单小结如下：一、善请教，多汇报，常警示办公室工作头绪多，既有分工，又有合作，要求标准高、时...</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^v^值班工作总结1</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^v^办公室工作总结报告篇二</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宋体" w:hAnsi="宋体" w:eastAsia="宋体" w:cs="宋体"/>
          <w:color w:val="000"/>
          <w:sz w:val="28"/>
          <w:szCs w:val="28"/>
        </w:rPr>
        <w:t xml:space="preserve">^v^办公室工作总结报告篇三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^v^办公室工作总结报告篇四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^v^值班工作总结2</w:t>
      </w:r>
    </w:p>
    <w:p>
      <w:pPr>
        <w:ind w:left="0" w:right="0" w:firstLine="560"/>
        <w:spacing w:before="450" w:after="450" w:line="312" w:lineRule="auto"/>
      </w:pPr>
      <w:r>
        <w:rPr>
          <w:rFonts w:ascii="宋体" w:hAnsi="宋体" w:eastAsia="宋体" w:cs="宋体"/>
          <w:color w:val="000"/>
          <w:sz w:val="28"/>
          <w:szCs w:val="28"/>
        </w:rPr>
        <w:t xml:space="preserve">**年，市属国资系统紧紧围绕市委、市政府的决策部署和年初制定的目标任务，以改革发展为动力，调整布局结构，强化创新驱动，提升管理水平，实现了国有资产保值增值。</w:t>
      </w:r>
    </w:p>
    <w:p>
      <w:pPr>
        <w:ind w:left="0" w:right="0" w:firstLine="560"/>
        <w:spacing w:before="450" w:after="450" w:line="312" w:lineRule="auto"/>
      </w:pPr>
      <w:r>
        <w:rPr>
          <w:rFonts w:ascii="宋体" w:hAnsi="宋体" w:eastAsia="宋体" w:cs="宋体"/>
          <w:color w:val="000"/>
          <w:sz w:val="28"/>
          <w:szCs w:val="28"/>
        </w:rPr>
        <w:t xml:space="preserve">（一）国资效益不断攀升，年度目标任务超额完成1.国资规模首破万亿关。按照做大做强做优的发展目标，通过加大有效投入、增强资源配置、优化资本结构、提升效益水平等多路径的整合聚力，全市国资总量实现新突破。根据国资统计快报，截止12月底，全市国有企业资产总额11701亿元，同比增长25%，所有者权益4570亿元，同比增长23%。其中，市属国有资产经营公司的资产总额达到2303亿元，同比增长17%，所有者权益1049亿元，同比增长27%。</w:t>
      </w:r>
    </w:p>
    <w:p>
      <w:pPr>
        <w:ind w:left="0" w:right="0" w:firstLine="560"/>
        <w:spacing w:before="450" w:after="450" w:line="312" w:lineRule="auto"/>
      </w:pPr>
      <w:r>
        <w:rPr>
          <w:rFonts w:ascii="宋体" w:hAnsi="宋体" w:eastAsia="宋体" w:cs="宋体"/>
          <w:color w:val="000"/>
          <w:sz w:val="28"/>
          <w:szCs w:val="28"/>
        </w:rPr>
        <w:t xml:space="preserve">2.经济效益持续增长。各市属国资公司以增强内生活力和质量效益为中心，攻坚克难，积极作为，通过抓市场、抓项目、抓调整、抓创新、抓管理，取得了显著成效。截止12月底，全市国有企业营业收入892亿元，同比增长28%，利润总额67亿元，同比增长，净利润亿元，同比增长。其中，市属国资公司营业收入158亿元，同比增长，利润总额亿元，同比增长，净利润亿元，同比增长，实现了资产规模与经济效益的同步提升。</w:t>
      </w:r>
    </w:p>
    <w:p>
      <w:pPr>
        <w:ind w:left="0" w:right="0" w:firstLine="560"/>
        <w:spacing w:before="450" w:after="450" w:line="312" w:lineRule="auto"/>
      </w:pPr>
      <w:r>
        <w:rPr>
          <w:rFonts w:ascii="宋体" w:hAnsi="宋体" w:eastAsia="宋体" w:cs="宋体"/>
          <w:color w:val="000"/>
          <w:sz w:val="28"/>
          <w:szCs w:val="28"/>
        </w:rPr>
        <w:t xml:space="preserve">（二）布局结构不断优化，企业发展能力持续增强</w:t>
      </w:r>
    </w:p>
    <w:p>
      <w:pPr>
        <w:ind w:left="0" w:right="0" w:firstLine="560"/>
        <w:spacing w:before="450" w:after="450" w:line="312" w:lineRule="auto"/>
      </w:pPr>
      <w:r>
        <w:rPr>
          <w:rFonts w:ascii="宋体" w:hAnsi="宋体" w:eastAsia="宋体" w:cs="宋体"/>
          <w:color w:val="000"/>
          <w:sz w:val="28"/>
          <w:szCs w:val="28"/>
        </w:rPr>
        <w:t xml:space="preserve">1.企业盈利能力不断提高。国发集团不断夯实“六位一体”地方金融平台建设，所属东吴证券公司综合评级从3b类券商上升为a类券商，苏州信托公司被评为“中国最具区域影响力信托公司”，东吴人寿开创了行业发展速度先河，国发创投顺利完成100亿元城市发展基金、亿元文化产业基金和2亿元新兴产业引导基金的设立。园林集团大力开拓海内外市场，主营业务增效明显，先后获得“全国十佳园林设计企业”、“全国十佳园林科技创新企业”等荣誉称号。</w:t>
      </w:r>
    </w:p>
    <w:p>
      <w:pPr>
        <w:ind w:left="0" w:right="0" w:firstLine="560"/>
        <w:spacing w:before="450" w:after="450" w:line="312" w:lineRule="auto"/>
      </w:pPr>
      <w:r>
        <w:rPr>
          <w:rFonts w:ascii="宋体" w:hAnsi="宋体" w:eastAsia="宋体" w:cs="宋体"/>
          <w:color w:val="000"/>
          <w:sz w:val="28"/>
          <w:szCs w:val="28"/>
        </w:rPr>
        <w:t xml:space="preserve">（三）监管水平不断提高，国资监管体系日益完善</w:t>
      </w:r>
    </w:p>
    <w:p>
      <w:pPr>
        <w:ind w:left="0" w:right="0" w:firstLine="560"/>
        <w:spacing w:before="450" w:after="450" w:line="312" w:lineRule="auto"/>
      </w:pPr>
      <w:r>
        <w:rPr>
          <w:rFonts w:ascii="宋体" w:hAnsi="宋体" w:eastAsia="宋体" w:cs="宋体"/>
          <w:color w:val="000"/>
          <w:sz w:val="28"/>
          <w:szCs w:val="28"/>
        </w:rPr>
        <w:t xml:space="preserve">1.创新国资监管方式。以专项检查与专项调查为抓手，不断延伸国资监管的广度与深度，各外派监事会先后开展了市属国有企业亏损情况、融资和偿债能力、物业资产和创意园管理专项调查，取得明显成效，得到市领导的充分肯定。以内管干部经济责任审计为重点，对7名市管干部实施了经济责任审计，发现了在财务管理、资产管理、车辆购置、工程建设等方面存在的问题，涉及有问题资金3775万元，并提出了整改意见和建议。对市属国资公司二级企业的经济责任审计提出了“三年轮审”的要求，即各国资公司对所属二级企业的经济责任审计，按照离任必审，提高任中审计覆盖率的要求，在三年时间内至少轮审一遍。</w:t>
      </w:r>
    </w:p>
    <w:p>
      <w:pPr>
        <w:ind w:left="0" w:right="0" w:firstLine="560"/>
        <w:spacing w:before="450" w:after="450" w:line="312" w:lineRule="auto"/>
      </w:pPr>
      <w:r>
        <w:rPr>
          <w:rFonts w:ascii="宋体" w:hAnsi="宋体" w:eastAsia="宋体" w:cs="宋体"/>
          <w:color w:val="000"/>
          <w:sz w:val="28"/>
          <w:szCs w:val="28"/>
        </w:rPr>
        <w:t xml:space="preserve">2.强化风险管控能力。以贯彻</w:t>
      </w:r>
    </w:p>
    <w:p>
      <w:pPr>
        <w:ind w:left="0" w:right="0" w:firstLine="560"/>
        <w:spacing w:before="450" w:after="450" w:line="312" w:lineRule="auto"/>
      </w:pPr>
      <w:r>
        <w:rPr>
          <w:rFonts w:ascii="宋体" w:hAnsi="宋体" w:eastAsia="宋体" w:cs="宋体"/>
          <w:color w:val="000"/>
          <w:sz w:val="28"/>
          <w:szCs w:val="28"/>
        </w:rPr>
        <w:t xml:space="preserve">落实^v^^v^颁发的《国家出资企业产权登记管理办法》为契机，完成了全市国家出资企业产权重新登记工作，实现产权登记信息化。开展了资产调整，完成城投公司直管公房调增、轨道集团股权整合、桃园度假村资产划拨，开展了行政事业单位经营性房屋土地资产整合、老字号对接管理，增强企业抗风险能力。进一步健全激励约束机制，推行分类考核，实施差别管理。我委制定的《市属国有及国有控股企业建立企业团体年金制度暂行办法》，经市政府第19次常务会议审议通过。</w:t>
      </w:r>
    </w:p>
    <w:p>
      <w:pPr>
        <w:ind w:left="0" w:right="0" w:firstLine="560"/>
        <w:spacing w:before="450" w:after="450" w:line="312" w:lineRule="auto"/>
      </w:pPr>
      <w:r>
        <w:rPr>
          <w:rFonts w:ascii="宋体" w:hAnsi="宋体" w:eastAsia="宋体" w:cs="宋体"/>
          <w:color w:val="000"/>
          <w:sz w:val="28"/>
          <w:szCs w:val="28"/>
        </w:rPr>
        <w:t xml:space="preserve">3.妥善处置遗留问题。建立并予以实施了我市国有企业职教幼教退休教师待遇落实工作平台，会同相关部门确定了“生活补贴”的具体测算方法与标准，已完成向省财政申报资金上报工作；日前，第一批329名退休教师20_年至20_年共3个年度的生活补贴已全部发放到位。多次与发改、人社、信访等部门沟通协调会议中心事转企问题；妥善解决了创元等公司原机关人员社保缴费等计算问题，为全市和谐稳定作出了积极贡献。</w:t>
      </w:r>
    </w:p>
    <w:p>
      <w:pPr>
        <w:ind w:left="0" w:right="0" w:firstLine="560"/>
        <w:spacing w:before="450" w:after="450" w:line="312" w:lineRule="auto"/>
      </w:pPr>
      <w:r>
        <w:rPr>
          <w:rFonts w:ascii="宋体" w:hAnsi="宋体" w:eastAsia="宋体" w:cs="宋体"/>
          <w:color w:val="000"/>
          <w:sz w:val="28"/>
          <w:szCs w:val="28"/>
        </w:rPr>
        <w:t xml:space="preserve">（四）党建工作不断加强，政治保障作用成效显著</w:t>
      </w:r>
    </w:p>
    <w:p>
      <w:pPr>
        <w:ind w:left="0" w:right="0" w:firstLine="560"/>
        <w:spacing w:before="450" w:after="450" w:line="312" w:lineRule="auto"/>
      </w:pPr>
      <w:r>
        <w:rPr>
          <w:rFonts w:ascii="宋体" w:hAnsi="宋体" w:eastAsia="宋体" w:cs="宋体"/>
          <w:color w:val="000"/>
          <w:sz w:val="28"/>
          <w:szCs w:val="28"/>
        </w:rPr>
        <w:t xml:space="preserve">深入推进企业党建工作，会同市委组织部举办了“苏州国有企业党建工作专题培训班”、国有企业“四好”领导班子考评相关工作，增强了市属国资公司领导班子的凝聚力和战斗力。扎实推进廉政建设，完成对市属国企“清风行动”专项检查，开展了“清卡”行动，委机关及13家市属国资公司共421名党员领导干部全部在规定的时间内向所在党组织作出了零持有报告；积极协办“中国梦廉石颂”苏州市市级机关勤廉故事会，并获优秀组织奖；会同市纪委主办了“中国梦 廉石颂”创元杯苏州市廉政书画摄影展和“廉石之韵—企业文化与廉洁文化建设座谈会”，营造了风清气正的发展环境。大力改进工作作风，把作风效能建设摆在更加突出的位置，严格执行中央出台的八项规定、市委关于改进作风的“十二项规定”，研究制定了委机关关于改进工作作风、密切联系群众的三十项规定，树立了机关工作的崭新形象。</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要清醒地认识到，在国资监管工作和国企改革发展中还存在一些突出的矛盾和问题。主要表现在：国有经济布局结构还不够合理，国有企业转方式、调结构的任务十分紧迫；国资公司负债率总体较高，防范债务风险压力较重；少数子企业持续亏损的现象依然没有得到有效遏制；人才制约瓶颈突出，精业务、强管理、善经营的高端人才紧缺；企业安全生产和维稳工作任务繁重等等。对这些问题，我们务必要高度重视，创新思路，完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^v^值班工作总结3</w:t>
      </w:r>
    </w:p>
    <w:p>
      <w:pPr>
        <w:ind w:left="0" w:right="0" w:firstLine="560"/>
        <w:spacing w:before="450" w:after="450" w:line="312" w:lineRule="auto"/>
      </w:pPr>
      <w:r>
        <w:rPr>
          <w:rFonts w:ascii="宋体" w:hAnsi="宋体" w:eastAsia="宋体" w:cs="宋体"/>
          <w:color w:val="000"/>
          <w:sz w:val="28"/>
          <w:szCs w:val="28"/>
        </w:rPr>
        <w:t xml:space="preserve">牢牢把握质量和效益这条生命线，大力推动监管企业加快提质增效转型升级，企业经营效益创近年来最好水平。20_年，16户出资监管企业资产总额亿元，同比增长8%;实现营业收入亿元，同比增长;整体盈利亿元，同比增盈亿元，超额完成了年初确定的监管企业整体盈利20亿元的工作目标。</w:t>
      </w:r>
    </w:p>
    <w:p>
      <w:pPr>
        <w:ind w:left="0" w:right="0" w:firstLine="560"/>
        <w:spacing w:before="450" w:after="450" w:line="312" w:lineRule="auto"/>
      </w:pPr>
      <w:r>
        <w:rPr>
          <w:rFonts w:ascii="宋体" w:hAnsi="宋体" w:eastAsia="宋体" w:cs="宋体"/>
          <w:color w:val="000"/>
          <w:sz w:val="28"/>
          <w:szCs w:val="28"/>
        </w:rPr>
        <w:t xml:space="preserve">一是企业营收和创利能力持续提高。密切跟踪市场形势变化，抓住大宗商品价格企稳回升、市场需求结构调整升级的机遇，及时调整优化经营策略，不断优化产业结构，积极拓展产品市场份额，营收和创利能力稳步提升。20_年，监管企业月度营业收入均保持在120亿元以上，有10个月同比增长超过10%。</w:t>
      </w:r>
    </w:p>
    <w:p>
      <w:pPr>
        <w:ind w:left="0" w:right="0" w:firstLine="560"/>
        <w:spacing w:before="450" w:after="450" w:line="312" w:lineRule="auto"/>
      </w:pPr>
      <w:r>
        <w:rPr>
          <w:rFonts w:ascii="宋体" w:hAnsi="宋体" w:eastAsia="宋体" w:cs="宋体"/>
          <w:color w:val="000"/>
          <w:sz w:val="28"/>
          <w:szCs w:val="28"/>
        </w:rPr>
        <w:t xml:space="preserve">二是骨干企业改革脱困成效显著。认真落实XX党委政府关于推动包钢提质增效转型发展的部署要求，以60条工作措施为抓手，推动包钢巩固发展了扭亏为盈的良好态势，产业素质和企业竞争力不断提升，企业逐步走上了企稳向好的良性轨道。去年以来，包钢实现营业收入亿元，同比增长;实现利润亿元，同比增盈亿元，呈现出可喜的发展势头。</w:t>
      </w:r>
    </w:p>
    <w:p>
      <w:pPr>
        <w:ind w:left="0" w:right="0" w:firstLine="560"/>
        <w:spacing w:before="450" w:after="450" w:line="312" w:lineRule="auto"/>
      </w:pPr>
      <w:r>
        <w:rPr>
          <w:rFonts w:ascii="宋体" w:hAnsi="宋体" w:eastAsia="宋体" w:cs="宋体"/>
          <w:color w:val="000"/>
          <w:sz w:val="28"/>
          <w:szCs w:val="28"/>
        </w:rPr>
        <w:t xml:space="preserve">三是整体负债率平稳下降。将3户高负债企业降负债任务列入考核目标，指导企业制定了债务风控指标体系，认真做好负债规模和资产负债率双重管控，大力压减“两金”占用，严控投资风险，狠抓降本增效，多措并举推动企业负债量和负债率稳中有降。监管企业资产负债率，同比下降个百分点。</w:t>
      </w:r>
    </w:p>
    <w:p>
      <w:pPr>
        <w:ind w:left="0" w:right="0" w:firstLine="560"/>
        <w:spacing w:before="450" w:after="450" w:line="312" w:lineRule="auto"/>
      </w:pPr>
      <w:r>
        <w:rPr>
          <w:rFonts w:ascii="宋体" w:hAnsi="宋体" w:eastAsia="宋体" w:cs="宋体"/>
          <w:color w:val="000"/>
          <w:sz w:val="28"/>
          <w:szCs w:val="28"/>
        </w:rPr>
        <w:t xml:space="preserve">四是开放合作力度不断加大。组织监管企业参加首届中国国际进口博览会，签订采购订单6项，成交额亿美元，占全区交易总额的。组织包钢和盐业公司参加了乌兰巴托商品展览会，分别签订了采购精煤合同和食盐牲畜用盐合同。包钢钢材出口同比增长 25%，出口创汇14亿美元，进出口贸易总额达28亿美元。</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^v^值班工作总结4</w:t>
      </w:r>
    </w:p>
    <w:p>
      <w:pPr>
        <w:ind w:left="0" w:right="0" w:firstLine="560"/>
        <w:spacing w:before="450" w:after="450" w:line="312" w:lineRule="auto"/>
      </w:pPr>
      <w:r>
        <w:rPr>
          <w:rFonts w:ascii="宋体" w:hAnsi="宋体" w:eastAsia="宋体" w:cs="宋体"/>
          <w:color w:val="000"/>
          <w:sz w:val="28"/>
          <w:szCs w:val="28"/>
        </w:rPr>
        <w:t xml:space="preserve">&gt;一、我所资产管理工作的做法</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&gt;三、对资产管理工作的建议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^v^值班工作总结5</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^v^值班工作总结6</w:t>
      </w:r>
    </w:p>
    <w:p>
      <w:pPr>
        <w:ind w:left="0" w:right="0" w:firstLine="560"/>
        <w:spacing w:before="450" w:after="450" w:line="312" w:lineRule="auto"/>
      </w:pPr>
      <w:r>
        <w:rPr>
          <w:rFonts w:ascii="宋体" w:hAnsi="宋体" w:eastAsia="宋体" w:cs="宋体"/>
          <w:color w:val="000"/>
          <w:sz w:val="28"/>
          <w:szCs w:val="28"/>
        </w:rPr>
        <w:t xml:space="preserve">国有集体资产管理工作在区委、区政府的正确领导和局长室的直接关心下，在各部门、各单位的大力支持和配合下，以_理论和“三个代表”重要思想为指引，认真贯彻_精神，为服务“两个率先”，服务完善社会市场经济体制的历史使命，服务改革开放和现代化建设的大局，开拓进取、扎实工作，圆满完成了年初制订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一、参与全区企事业单位改制改革工作</w:t>
      </w:r>
    </w:p>
    <w:p>
      <w:pPr>
        <w:ind w:left="0" w:right="0" w:firstLine="560"/>
        <w:spacing w:before="450" w:after="450" w:line="312" w:lineRule="auto"/>
      </w:pPr>
      <w:r>
        <w:rPr>
          <w:rFonts w:ascii="宋体" w:hAnsi="宋体" w:eastAsia="宋体" w:cs="宋体"/>
          <w:color w:val="000"/>
          <w:sz w:val="28"/>
          <w:szCs w:val="28"/>
        </w:rPr>
        <w:t xml:space="preserve">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宋体" w:hAnsi="宋体" w:eastAsia="宋体" w:cs="宋体"/>
          <w:color w:val="000"/>
          <w:sz w:val="28"/>
          <w:szCs w:val="28"/>
        </w:rPr>
        <w:t xml:space="preserve">1、把好清查财产及产权界定关</w:t>
      </w:r>
    </w:p>
    <w:p>
      <w:pPr>
        <w:ind w:left="0" w:right="0" w:firstLine="560"/>
        <w:spacing w:before="450" w:after="450" w:line="312" w:lineRule="auto"/>
      </w:pPr>
      <w:r>
        <w:rPr>
          <w:rFonts w:ascii="宋体" w:hAnsi="宋体" w:eastAsia="宋体" w:cs="宋体"/>
          <w:color w:val="000"/>
          <w:sz w:val="28"/>
          <w:szCs w:val="28"/>
        </w:rPr>
        <w:t xml:space="preserve">凡进行改制的企事业单位，要求首先要对本单位的财产进行清查，并委托有资质的社会中介机构对资产和财务进行审计，核实资产。财产清查中涉及财产权属不明晰的，必须按规定进行产权界定。</w:t>
      </w:r>
    </w:p>
    <w:p>
      <w:pPr>
        <w:ind w:left="0" w:right="0" w:firstLine="560"/>
        <w:spacing w:before="450" w:after="450" w:line="312" w:lineRule="auto"/>
      </w:pPr>
      <w:r>
        <w:rPr>
          <w:rFonts w:ascii="宋体" w:hAnsi="宋体" w:eastAsia="宋体" w:cs="宋体"/>
          <w:color w:val="000"/>
          <w:sz w:val="28"/>
          <w:szCs w:val="28"/>
        </w:rPr>
        <w:t xml:space="preserve">2、把好改制方案确立关</w:t>
      </w:r>
    </w:p>
    <w:p>
      <w:pPr>
        <w:ind w:left="0" w:right="0" w:firstLine="560"/>
        <w:spacing w:before="450" w:after="450" w:line="312" w:lineRule="auto"/>
      </w:pPr>
      <w:r>
        <w:rPr>
          <w:rFonts w:ascii="宋体" w:hAnsi="宋体" w:eastAsia="宋体" w:cs="宋体"/>
          <w:color w:val="000"/>
          <w:sz w:val="28"/>
          <w:szCs w:val="28"/>
        </w:rPr>
        <w:t xml:space="preserve">凡改制企事业单位须按要求提出改制方案，改制方案必须内容完整，并经本单位职工代表大会讨论通过，改制方案中必须载明资产概况、改制前后产权隶属和承继关系;或有负债的处理方案;股权设置方案;非经营性资产、无形资产、土地资产等的处理意见;离退休人员医疗保险费用、职工养老、失业保险费用、富余人员安置费用的扣除及处置情况;对净资产进行调整、剥离的原因及后续管理的意见;国有集体资产进行转让的初步意见;需要说明的其他资产变化情况。改制方案实行多部门联合审批制，区政府最终确认。</w:t>
      </w:r>
    </w:p>
    <w:p>
      <w:pPr>
        <w:ind w:left="0" w:right="0" w:firstLine="560"/>
        <w:spacing w:before="450" w:after="450" w:line="312" w:lineRule="auto"/>
      </w:pPr>
      <w:r>
        <w:rPr>
          <w:rFonts w:ascii="宋体" w:hAnsi="宋体" w:eastAsia="宋体" w:cs="宋体"/>
          <w:color w:val="000"/>
          <w:sz w:val="28"/>
          <w:szCs w:val="28"/>
        </w:rPr>
        <w:t xml:space="preserve">3、把好资产评估关</w:t>
      </w:r>
    </w:p>
    <w:p>
      <w:pPr>
        <w:ind w:left="0" w:right="0" w:firstLine="560"/>
        <w:spacing w:before="450" w:after="450" w:line="312" w:lineRule="auto"/>
      </w:pPr>
      <w:r>
        <w:rPr>
          <w:rFonts w:ascii="宋体" w:hAnsi="宋体" w:eastAsia="宋体" w:cs="宋体"/>
          <w:color w:val="000"/>
          <w:sz w:val="28"/>
          <w:szCs w:val="28"/>
        </w:rPr>
        <w:t xml:space="preserve">企事业单位实行改制，必须聘请有资质的社会中介机构对所有资产进行资产评估。资产评估结果报国有集体资产部门核准、办案。</w:t>
      </w:r>
    </w:p>
    <w:p>
      <w:pPr>
        <w:ind w:left="0" w:right="0" w:firstLine="560"/>
        <w:spacing w:before="450" w:after="450" w:line="312" w:lineRule="auto"/>
      </w:pPr>
      <w:r>
        <w:rPr>
          <w:rFonts w:ascii="宋体" w:hAnsi="宋体" w:eastAsia="宋体" w:cs="宋体"/>
          <w:color w:val="000"/>
          <w:sz w:val="28"/>
          <w:szCs w:val="28"/>
        </w:rPr>
        <w:t xml:space="preserve">4、把好产权转让关</w:t>
      </w:r>
    </w:p>
    <w:p>
      <w:pPr>
        <w:ind w:left="0" w:right="0" w:firstLine="560"/>
        <w:spacing w:before="450" w:after="450" w:line="312" w:lineRule="auto"/>
      </w:pPr>
      <w:r>
        <w:rPr>
          <w:rFonts w:ascii="宋体" w:hAnsi="宋体" w:eastAsia="宋体" w:cs="宋体"/>
          <w:color w:val="000"/>
          <w:sz w:val="28"/>
          <w:szCs w:val="28"/>
        </w:rPr>
        <w:t xml:space="preserve">改制企业转让国有产权，由财政部门收取国有资产转让收入和以前年度收益。对剥离、核销、核挂资产签定委托管理协议书，实行专项管理。</w:t>
      </w:r>
    </w:p>
    <w:p>
      <w:pPr>
        <w:ind w:left="0" w:right="0" w:firstLine="560"/>
        <w:spacing w:before="450" w:after="450" w:line="312" w:lineRule="auto"/>
      </w:pPr>
      <w:r>
        <w:rPr>
          <w:rFonts w:ascii="宋体" w:hAnsi="宋体" w:eastAsia="宋体" w:cs="宋体"/>
          <w:color w:val="000"/>
          <w:sz w:val="28"/>
          <w:szCs w:val="28"/>
        </w:rPr>
        <w:t xml:space="preserve">通过以上几个把关，今年我们共参与了水利农机系统、建安系统、交通系统、粮食系统等部门单位的企业改制工作，基本做到了运作规范、平衡，促进了我区企业健康、快速的发展。</w:t>
      </w:r>
    </w:p>
    <w:p>
      <w:pPr>
        <w:ind w:left="0" w:right="0" w:firstLine="560"/>
        <w:spacing w:before="450" w:after="450" w:line="312" w:lineRule="auto"/>
      </w:pPr>
      <w:r>
        <w:rPr>
          <w:rFonts w:ascii="宋体" w:hAnsi="宋体" w:eastAsia="宋体" w:cs="宋体"/>
          <w:color w:val="000"/>
          <w:sz w:val="28"/>
          <w:szCs w:val="28"/>
        </w:rPr>
        <w:t xml:space="preserve">二、统计评价工作</w:t>
      </w:r>
    </w:p>
    <w:p>
      <w:pPr>
        <w:ind w:left="0" w:right="0" w:firstLine="560"/>
        <w:spacing w:before="450" w:after="450" w:line="312" w:lineRule="auto"/>
      </w:pPr>
      <w:r>
        <w:rPr>
          <w:rFonts w:ascii="宋体" w:hAnsi="宋体" w:eastAsia="宋体" w:cs="宋体"/>
          <w:color w:val="000"/>
          <w:sz w:val="28"/>
          <w:szCs w:val="28"/>
        </w:rPr>
        <w:t xml:space="preserve">1、××年度统一报表工作。统一报表工作在局长室的直接领导下，各股室专门抽调人员成立了工作班子，对报表的录入、初审、复核、上报等作了具体的分工，分工合作、协调一致，按市局要求，及时完成了各项任务，取得了较好的成绩，其中行政事业单位财务决算获一等奖，企业财务决算获二等奖，建设单位财务决算获三等奖。</w:t>
      </w:r>
    </w:p>
    <w:p>
      <w:pPr>
        <w:ind w:left="0" w:right="0" w:firstLine="560"/>
        <w:spacing w:before="450" w:after="450" w:line="312" w:lineRule="auto"/>
      </w:pPr>
      <w:r>
        <w:rPr>
          <w:rFonts w:ascii="宋体" w:hAnsi="宋体" w:eastAsia="宋体" w:cs="宋体"/>
          <w:color w:val="000"/>
          <w:sz w:val="28"/>
          <w:szCs w:val="28"/>
        </w:rPr>
        <w:t xml:space="preserve">2、 ××年报表稽核工作。会计决算报表稽核工作根据市局统一布置，我们及时下发了《关于开展××年度行政事业单位决算报表稽核工作的通知》，对稽核的目的范围、稽核工作内容、稽核工作时间及步骤作了具体的安排。至7月底全区稽核工作已全面完成，并将稽核结果逐户见面通报。</w:t>
      </w:r>
    </w:p>
    <w:p>
      <w:pPr>
        <w:ind w:left="0" w:right="0" w:firstLine="560"/>
        <w:spacing w:before="450" w:after="450" w:line="312" w:lineRule="auto"/>
      </w:pPr>
      <w:r>
        <w:rPr>
          <w:rFonts w:ascii="宋体" w:hAnsi="宋体" w:eastAsia="宋体" w:cs="宋体"/>
          <w:color w:val="000"/>
          <w:sz w:val="28"/>
          <w:szCs w:val="28"/>
        </w:rPr>
        <w:t xml:space="preserve">3、财政教育效益评价工作。根据市局要求，8-9月我们组织了我区财政教育支出效益评价工作。财政教育支出效益评价指标体系由8个基本指标、3个专用指标和5个评议指标组成;经调查全区预算内教育经费逐年上升，至××年达12411万元，比上年增长;师资力量也得到显著提高，至××年教师研究生、本科生达1190人，占教师总数的;高考达线率逐年上升，已由1998年的55%上升到××年的，财政支持教育改革与发展得到充分的体现。</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^v^值班工作总结7</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^v^值班工作总结8</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^v^值班工作总结9</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20××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（1）在科长的带领下学习了《_招标投标法》、《_政府采购法》等6个全国、省部级文件。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份；各招投标项目有关资料原件均已妥善排号存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^v^值班工作总结10</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^v^办公室工作总结篇二</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^v^办公室工作总结篇三</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宋体" w:hAnsi="宋体" w:eastAsia="宋体" w:cs="宋体"/>
          <w:color w:val="000"/>
          <w:sz w:val="28"/>
          <w:szCs w:val="28"/>
        </w:rPr>
        <w:t xml:space="preserve">^v^办公室工作总结篇四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^v^值班工作总结11</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今年由于拌和料生产量较多，为了保证油路摊铺的用料，我们的操作人员每天从凌晨两三点钟开始生产，连续工作十五、六个小时，特别是在设备出现故障，更是彻夜抢修，在规定的时间内圆满完成了各项生产任务。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^v^值班工作总结12</w:t>
      </w:r>
    </w:p>
    <w:p>
      <w:pPr>
        <w:ind w:left="0" w:right="0" w:firstLine="560"/>
        <w:spacing w:before="450" w:after="450" w:line="312" w:lineRule="auto"/>
      </w:pPr>
      <w:r>
        <w:rPr>
          <w:rFonts w:ascii="宋体" w:hAnsi="宋体" w:eastAsia="宋体" w:cs="宋体"/>
          <w:color w:val="000"/>
          <w:sz w:val="28"/>
          <w:szCs w:val="28"/>
        </w:rPr>
        <w:t xml:space="preserve">区国资办作为履行全区国有资产监督管理职能的办事机构，在区委、区政府的领导部署下，切实履行国资办的职责，全力做好国有资产监管工作，最大限度盘活国有资产，实现国有资产的保值增值。在本年度内，我办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&gt;一、继续完善国有资产管理制度，加强对区属行政企事业单位的国资监管</w:t>
      </w:r>
    </w:p>
    <w:p>
      <w:pPr>
        <w:ind w:left="0" w:right="0" w:firstLine="560"/>
        <w:spacing w:before="450" w:after="450" w:line="312" w:lineRule="auto"/>
      </w:pPr>
      <w:r>
        <w:rPr>
          <w:rFonts w:ascii="宋体" w:hAnsi="宋体" w:eastAsia="宋体" w:cs="宋体"/>
          <w:color w:val="000"/>
          <w:sz w:val="28"/>
          <w:szCs w:val="28"/>
        </w:rPr>
        <w:t xml:space="preserve">1.制度建设方面。根据《行政单位国有资产管理暂行办法》（财政部令[]第35号）和《事业单位国有资产管理暂行办法》（财政部令[]第36号）的有关规定和重庆市有关国有资产监督管理文件的相关精神，结合本区实际，完成了《江北区国有资产管理实施细则》起草修订工作，并于8月由区政府颁布施行。该细则的颁布，建立起新的区属国有资产监管模式，规范和加强了对区属国有资产的监管。</w:t>
      </w:r>
    </w:p>
    <w:p>
      <w:pPr>
        <w:ind w:left="0" w:right="0" w:firstLine="560"/>
        <w:spacing w:before="450" w:after="450" w:line="312" w:lineRule="auto"/>
      </w:pPr>
      <w:r>
        <w:rPr>
          <w:rFonts w:ascii="宋体" w:hAnsi="宋体" w:eastAsia="宋体" w:cs="宋体"/>
          <w:color w:val="000"/>
          <w:sz w:val="28"/>
          <w:szCs w:val="28"/>
        </w:rPr>
        <w:t xml:space="preserve">2.资产清查方面。在全区机关事业单位、国有及国有控股企业的密切配合下，顺利完成了全区206家行政事业单位，33家国有及国有控股企业资产清查工作，目前正在开展进一步的资产核实认定。</w:t>
      </w:r>
    </w:p>
    <w:p>
      <w:pPr>
        <w:ind w:left="0" w:right="0" w:firstLine="560"/>
        <w:spacing w:before="450" w:after="450" w:line="312" w:lineRule="auto"/>
      </w:pPr>
      <w:r>
        <w:rPr>
          <w:rFonts w:ascii="宋体" w:hAnsi="宋体" w:eastAsia="宋体" w:cs="宋体"/>
          <w:color w:val="000"/>
          <w:sz w:val="28"/>
          <w:szCs w:val="28"/>
        </w:rPr>
        <w:t xml:space="preserve">3.国资监管信息化方面。国有资产监管对监管内容和动态管理方面提出了更高要求，据此我办开展了国资监管的信息化，专门研发了一套集数据收集、查寻及存储的国资监管软件，提高了工作效率，强化了国有资产监管的力度。</w:t>
      </w:r>
    </w:p>
    <w:p>
      <w:pPr>
        <w:ind w:left="0" w:right="0" w:firstLine="560"/>
        <w:spacing w:before="450" w:after="450" w:line="312" w:lineRule="auto"/>
      </w:pPr>
      <w:r>
        <w:rPr>
          <w:rFonts w:ascii="宋体" w:hAnsi="宋体" w:eastAsia="宋体" w:cs="宋体"/>
          <w:color w:val="000"/>
          <w:sz w:val="28"/>
          <w:szCs w:val="28"/>
        </w:rPr>
        <w:t xml:space="preserve">4.国资公司换届工作。完成了国资公司董监事、总经理换届工作，组建了新一届国资公司董监事会。</w:t>
      </w:r>
    </w:p>
    <w:p>
      <w:pPr>
        <w:ind w:left="0" w:right="0" w:firstLine="560"/>
        <w:spacing w:before="450" w:after="450" w:line="312" w:lineRule="auto"/>
      </w:pPr>
      <w:r>
        <w:rPr>
          <w:rFonts w:ascii="宋体" w:hAnsi="宋体" w:eastAsia="宋体" w:cs="宋体"/>
          <w:color w:val="000"/>
          <w:sz w:val="28"/>
          <w:szCs w:val="28"/>
        </w:rPr>
        <w:t xml:space="preserve">5.市场改制上市工作。目前正在联系银行贷款亿元用于亩土地的解押；已会同处在区纪委、区审计局监督下以比选方式选择确定为观农贸改制上市的财务顾问和辅导机构。</w:t>
      </w:r>
    </w:p>
    <w:p>
      <w:pPr>
        <w:ind w:left="0" w:right="0" w:firstLine="560"/>
        <w:spacing w:before="450" w:after="450" w:line="312" w:lineRule="auto"/>
      </w:pPr>
      <w:r>
        <w:rPr>
          <w:rFonts w:ascii="宋体" w:hAnsi="宋体" w:eastAsia="宋体" w:cs="宋体"/>
          <w:color w:val="000"/>
          <w:sz w:val="28"/>
          <w:szCs w:val="28"/>
        </w:rPr>
        <w:t xml:space="preserve">6.机关单位搬迁方面。原区级机关搬迁后，现大部分单位的办公房已移交开发商；各单位搬迁后闲置的.办公家具、空调等资产调拨调配部分单位后，在区纪委的监督下，由原占有单位和我办共同处置完毕。新闻中心、建委安管站、教委招办等单位，待新办公室装修好后才移交。在年底前移交有困难的单位有：华新街派出所和刑警六支队、看守所、工商局。</w:t>
      </w:r>
    </w:p>
    <w:p>
      <w:pPr>
        <w:ind w:left="0" w:right="0" w:firstLine="560"/>
        <w:spacing w:before="450" w:after="450" w:line="312" w:lineRule="auto"/>
      </w:pPr>
      <w:r>
        <w:rPr>
          <w:rFonts w:ascii="宋体" w:hAnsi="宋体" w:eastAsia="宋体" w:cs="宋体"/>
          <w:color w:val="000"/>
          <w:sz w:val="28"/>
          <w:szCs w:val="28"/>
        </w:rPr>
        <w:t xml:space="preserve">未入驻行政中心的部分单位的办公房，按区政府意见原则上都安排进了；民政、劳动、残联等入驻社会服务中心，社会服务中心的装修由我办牵头负责，目前已在招标，预计12月中旬开工进行装修。</w:t>
      </w:r>
    </w:p>
    <w:p>
      <w:pPr>
        <w:ind w:left="0" w:right="0" w:firstLine="560"/>
        <w:spacing w:before="450" w:after="450" w:line="312" w:lineRule="auto"/>
      </w:pPr>
      <w:r>
        <w:rPr>
          <w:rFonts w:ascii="宋体" w:hAnsi="宋体" w:eastAsia="宋体" w:cs="宋体"/>
          <w:color w:val="000"/>
          <w:sz w:val="28"/>
          <w:szCs w:val="28"/>
        </w:rPr>
        <w:t xml:space="preserve">&gt;二、加强对经营性房产租赁监管力度，使租赁收入超额完成预定目标</w:t>
      </w:r>
    </w:p>
    <w:p>
      <w:pPr>
        <w:ind w:left="0" w:right="0" w:firstLine="560"/>
        <w:spacing w:before="450" w:after="450" w:line="312" w:lineRule="auto"/>
      </w:pPr>
      <w:r>
        <w:rPr>
          <w:rFonts w:ascii="宋体" w:hAnsi="宋体" w:eastAsia="宋体" w:cs="宋体"/>
          <w:color w:val="000"/>
          <w:sz w:val="28"/>
          <w:szCs w:val="28"/>
        </w:rPr>
        <w:t xml:space="preserve">1.区国资办对门面等经营性资产的租赁经营进行了规范管理，严格按照公开、公平、公正的原则，对租赁合同已到期的门面等经营性资产实行公开招租，并加强了对门面、写字间等经营性房产的租赁管理和空置房产的招租宣传力度，确保出租率达到以上，收益达到最大化。截止今日，已实现租金收入万元，提前超额完成年初制订的目标任务。</w:t>
      </w:r>
    </w:p>
    <w:p>
      <w:pPr>
        <w:ind w:left="0" w:right="0" w:firstLine="560"/>
        <w:spacing w:before="450" w:after="450" w:line="312" w:lineRule="auto"/>
      </w:pPr>
      <w:r>
        <w:rPr>
          <w:rFonts w:ascii="宋体" w:hAnsi="宋体" w:eastAsia="宋体" w:cs="宋体"/>
          <w:color w:val="000"/>
          <w:sz w:val="28"/>
          <w:szCs w:val="28"/>
        </w:rPr>
        <w:t xml:space="preserve">2.根据管理实践，对租赁合同规范性文本进行了修订，加强了对租赁活动流程、审批程序的规范和严格执行，并对部分单位越权从事经营性房产租赁活动的行为进行了清理和纠正。</w:t>
      </w:r>
    </w:p>
    <w:p>
      <w:pPr>
        <w:ind w:left="0" w:right="0" w:firstLine="560"/>
        <w:spacing w:before="450" w:after="450" w:line="312" w:lineRule="auto"/>
      </w:pPr>
      <w:r>
        <w:rPr>
          <w:rFonts w:ascii="宋体" w:hAnsi="宋体" w:eastAsia="宋体" w:cs="宋体"/>
          <w:color w:val="000"/>
          <w:sz w:val="28"/>
          <w:szCs w:val="28"/>
        </w:rPr>
        <w:t xml:space="preserve">&gt;三、严格遵循国有资产处置的市场化要求和“三公”原则，进一步加大资产处置力度</w:t>
      </w:r>
    </w:p>
    <w:p>
      <w:pPr>
        <w:ind w:left="0" w:right="0" w:firstLine="560"/>
        <w:spacing w:before="450" w:after="450" w:line="312" w:lineRule="auto"/>
      </w:pPr>
      <w:r>
        <w:rPr>
          <w:rFonts w:ascii="宋体" w:hAnsi="宋体" w:eastAsia="宋体" w:cs="宋体"/>
          <w:color w:val="000"/>
          <w:sz w:val="28"/>
          <w:szCs w:val="28"/>
        </w:rPr>
        <w:t xml:space="preserve">区国资办严格按照国有资产处置的相关法规进行国有资产处置工作，截止今日，已实现资产处置收入亿元。其中：从广场收回亿元；厂资产处置收入万元；厂拆迁补偿收入万元；所拆迁补偿万元；拆迁补偿万元；拆迁补偿万元；小区安置房处置万元；过渡费万元；地块首期整治费用万元；收回置地部分欠款万元；收回公司所欠土地费部分款项万元；房产拆迁补偿收入万元。</w:t>
      </w:r>
    </w:p>
    <w:p>
      <w:pPr>
        <w:ind w:left="0" w:right="0" w:firstLine="560"/>
        <w:spacing w:before="450" w:after="450" w:line="312" w:lineRule="auto"/>
      </w:pPr>
      <w:r>
        <w:rPr>
          <w:rFonts w:ascii="宋体" w:hAnsi="宋体" w:eastAsia="宋体" w:cs="宋体"/>
          <w:color w:val="000"/>
          <w:sz w:val="28"/>
          <w:szCs w:val="28"/>
        </w:rPr>
        <w:t xml:space="preserve">另外，区的补偿已谈妥按万元/亩计算，预计收回万元，正报区政府审批。</w:t>
      </w:r>
    </w:p>
    <w:p>
      <w:pPr>
        <w:ind w:left="0" w:right="0" w:firstLine="560"/>
        <w:spacing w:before="450" w:after="450" w:line="312" w:lineRule="auto"/>
      </w:pPr>
      <w:r>
        <w:rPr>
          <w:rFonts w:ascii="宋体" w:hAnsi="宋体" w:eastAsia="宋体" w:cs="宋体"/>
          <w:color w:val="000"/>
          <w:sz w:val="28"/>
          <w:szCs w:val="28"/>
        </w:rPr>
        <w:t xml:space="preserve">在资产处置工作中，我办严格执行中央及重庆市关于国有产权交易的相关法规制度，严格履行评估、审批、交易程序，做到了依法、有序的从事国有资产处置工作，严格规范国有产权的转让，保证资产处置的“公开、公平、公正”。所处置的资产,如肥皂厂、社区服务中心地块等，都按相关规定进入市国土交易中心实施“招、拍、挂”，或进入市_指定的产权交易机构——联合产权交易所公开挂牌交易。</w:t>
      </w:r>
    </w:p>
    <w:p>
      <w:pPr>
        <w:ind w:left="0" w:right="0" w:firstLine="560"/>
        <w:spacing w:before="450" w:after="450" w:line="312" w:lineRule="auto"/>
      </w:pPr>
      <w:r>
        <w:rPr>
          <w:rFonts w:ascii="宋体" w:hAnsi="宋体" w:eastAsia="宋体" w:cs="宋体"/>
          <w:color w:val="000"/>
          <w:sz w:val="28"/>
          <w:szCs w:val="28"/>
        </w:rPr>
        <w:t xml:space="preserve">&gt;四、积极配合“追债组”工作，使得追债工作超额完成年初目标</w:t>
      </w:r>
    </w:p>
    <w:p>
      <w:pPr>
        <w:ind w:left="0" w:right="0" w:firstLine="560"/>
        <w:spacing w:before="450" w:after="450" w:line="312" w:lineRule="auto"/>
      </w:pPr>
      <w:r>
        <w:rPr>
          <w:rFonts w:ascii="宋体" w:hAnsi="宋体" w:eastAsia="宋体" w:cs="宋体"/>
          <w:color w:val="000"/>
          <w:sz w:val="28"/>
          <w:szCs w:val="28"/>
        </w:rPr>
        <w:t xml:space="preserve">我办继续加大追债力度，积极协助“追债组”的工作，截止目前，配合追债组已追回现金万元，超额完成预定目标万元。</w:t>
      </w:r>
    </w:p>
    <w:p>
      <w:pPr>
        <w:ind w:left="0" w:right="0" w:firstLine="560"/>
        <w:spacing w:before="450" w:after="450" w:line="312" w:lineRule="auto"/>
      </w:pPr>
      <w:r>
        <w:rPr>
          <w:rFonts w:ascii="宋体" w:hAnsi="宋体" w:eastAsia="宋体" w:cs="宋体"/>
          <w:color w:val="000"/>
          <w:sz w:val="28"/>
          <w:szCs w:val="28"/>
        </w:rPr>
        <w:t xml:space="preserve">&gt;五、加强干部员工业务培训与行风学习，提高内部管理水平和廉政建设水平</w:t>
      </w:r>
    </w:p>
    <w:p>
      <w:pPr>
        <w:ind w:left="0" w:right="0" w:firstLine="560"/>
        <w:spacing w:before="450" w:after="450" w:line="312" w:lineRule="auto"/>
      </w:pPr>
      <w:r>
        <w:rPr>
          <w:rFonts w:ascii="宋体" w:hAnsi="宋体" w:eastAsia="宋体" w:cs="宋体"/>
          <w:color w:val="000"/>
          <w:sz w:val="28"/>
          <w:szCs w:val="28"/>
        </w:rPr>
        <w:t xml:space="preserve">我办继续开展国有资产管理业务培训，坚持对内部人员每月安排一次业务培训，培训主题紧紧围绕国资监管、产权交易、财务管理、合同管理等国有资产管理工作中的重点热点，进一步提高了全办职工的业务素质。</w:t>
      </w:r>
    </w:p>
    <w:p>
      <w:pPr>
        <w:ind w:left="0" w:right="0" w:firstLine="560"/>
        <w:spacing w:before="450" w:after="450" w:line="312" w:lineRule="auto"/>
      </w:pPr>
      <w:r>
        <w:rPr>
          <w:rFonts w:ascii="宋体" w:hAnsi="宋体" w:eastAsia="宋体" w:cs="宋体"/>
          <w:color w:val="000"/>
          <w:sz w:val="28"/>
          <w:szCs w:val="28"/>
        </w:rPr>
        <w:t xml:space="preserve">按照区委区府的安排部署，本年内我办牵头组织了行风评议专项工作，以及治理商业贿赂专项工作，在工作中，我办成立了专门工作机构，先后制订了实施意见、实施方案等一系列规章文件，广泛开展宣传教育。我办决心以专项治理工作为契机，积极探索，建立健全长效机制，把国资监管工作推向深入。</w:t>
      </w:r>
    </w:p>
    <w:p>
      <w:pPr>
        <w:ind w:left="0" w:right="0" w:firstLine="560"/>
        <w:spacing w:before="450" w:after="450" w:line="312" w:lineRule="auto"/>
      </w:pPr>
      <w:r>
        <w:rPr>
          <w:rFonts w:ascii="宋体" w:hAnsi="宋体" w:eastAsia="宋体" w:cs="宋体"/>
          <w:color w:val="000"/>
          <w:sz w:val="28"/>
          <w:szCs w:val="28"/>
        </w:rPr>
        <w:t xml:space="preserve">总结区国资办的工作，既有显著的成绩，也存在着不足。在今后的工作中，国资办全体干部职工将继续在区委、区政府及局党组的正确领导下，立足现实，再接再励，为我区国有资产的监管工作的深入开展，为建设“创意、实力、宜居、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^v^值班工作总结13</w:t>
      </w:r>
    </w:p>
    <w:p>
      <w:pPr>
        <w:ind w:left="0" w:right="0" w:firstLine="560"/>
        <w:spacing w:before="450" w:after="450" w:line="312" w:lineRule="auto"/>
      </w:pPr>
      <w:r>
        <w:rPr>
          <w:rFonts w:ascii="宋体" w:hAnsi="宋体" w:eastAsia="宋体" w:cs="宋体"/>
          <w:color w:val="000"/>
          <w:sz w:val="28"/>
          <w:szCs w:val="28"/>
        </w:rPr>
        <w:t xml:space="preserve">按照以管资本为主加强国有资产监管的要求，牢牢把握职责定位，持续完善监管体制机制，积极改进国有资产监管方式，不断提高监管质量和效率。</w:t>
      </w:r>
    </w:p>
    <w:p>
      <w:pPr>
        <w:ind w:left="0" w:right="0" w:firstLine="560"/>
        <w:spacing w:before="450" w:after="450" w:line="312" w:lineRule="auto"/>
      </w:pPr>
      <w:r>
        <w:rPr>
          <w:rFonts w:ascii="宋体" w:hAnsi="宋体" w:eastAsia="宋体" w:cs="宋体"/>
          <w:color w:val="000"/>
          <w:sz w:val="28"/>
          <w:szCs w:val="28"/>
        </w:rPr>
        <w:t xml:space="preserve">一是国资监管职能进一步转变。认真落实《XX^v^以管资本为主推进职能转变方案》确定的各项任务，在20_年将权责清单由50项精简为18项的基础上，再次开始修订权责清单，上半年将完成修订工作。推进法治化监管，研究制定《XXXX企业国有资产监督管理条例》，于20_年6月颁布实施，牵头制定《XX政府向人大报告国有资产管理情况的制度》，受XX政府委托向XX人大报告了全区企业国有资产管理情况。加强企业法律风险防控组织体系建设，召开总法律顾问述职会议，将建立完善总法律顾问制度、加强法务力量配备和规范法律审核等列入考核目标体系。</w:t>
      </w:r>
    </w:p>
    <w:p>
      <w:pPr>
        <w:ind w:left="0" w:right="0" w:firstLine="560"/>
        <w:spacing w:before="450" w:after="450" w:line="312" w:lineRule="auto"/>
      </w:pPr>
      <w:r>
        <w:rPr>
          <w:rFonts w:ascii="宋体" w:hAnsi="宋体" w:eastAsia="宋体" w:cs="宋体"/>
          <w:color w:val="000"/>
          <w:sz w:val="28"/>
          <w:szCs w:val="28"/>
        </w:rPr>
        <w:t xml:space="preserve">二是经营性国有资产集中统一监管取得积极进展。纳入首批脱钩改革的26户区属企业中，7户企业因政策调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2025-05-02T10:58:55+08:00</dcterms:created>
  <dcterms:modified xsi:type="dcterms:W3CDTF">2025-05-02T10:58:55+08:00</dcterms:modified>
</cp:coreProperties>
</file>

<file path=docProps/custom.xml><?xml version="1.0" encoding="utf-8"?>
<Properties xmlns="http://schemas.openxmlformats.org/officeDocument/2006/custom-properties" xmlns:vt="http://schemas.openxmlformats.org/officeDocument/2006/docPropsVTypes"/>
</file>