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部检工作总结500(汇总5篇)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部检工作总结5001我部为期两天的迎新工作在所有新生对大学的好奇与期待中圆满结束，在此次迎新工作中，我部部员不怕不怕累，同学校保卫处配合，很好的完成了学校安排的任务，受到校团委的肯定和赞扬。20XX学年迎新，我部主要工作是配合学校保卫处，同...</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部检工作总结5001</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部检工作总结5002</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部检工作总结5003</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部检工作总结5004</w:t>
      </w:r>
    </w:p>
    <w:p>
      <w:pPr>
        <w:ind w:left="0" w:right="0" w:firstLine="560"/>
        <w:spacing w:before="450" w:after="450" w:line="312" w:lineRule="auto"/>
      </w:pPr>
      <w:r>
        <w:rPr>
          <w:rFonts w:ascii="宋体" w:hAnsi="宋体" w:eastAsia="宋体" w:cs="宋体"/>
          <w:color w:val="000"/>
          <w:sz w:val="28"/>
          <w:szCs w:val="28"/>
        </w:rPr>
        <w:t xml:space="preserve">20xx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1、继续加强质量管理，完善自检规章制度，质检工作有章可循、有规可依，并严格执行，加大工作执行力度，提高工作效率。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2、抓好质量管理工作，针对产品质量存在的问题，随时进行通报和分析。</w:t>
      </w:r>
    </w:p>
    <w:p>
      <w:pPr>
        <w:ind w:left="0" w:right="0" w:firstLine="560"/>
        <w:spacing w:before="450" w:after="450" w:line="312" w:lineRule="auto"/>
      </w:pPr>
      <w:r>
        <w:rPr>
          <w:rFonts w:ascii="宋体" w:hAnsi="宋体" w:eastAsia="宋体" w:cs="宋体"/>
          <w:color w:val="000"/>
          <w:sz w:val="28"/>
          <w:szCs w:val="28"/>
        </w:rPr>
        <w:t xml:space="preserve">3、加强与各部门的沟通协调，并以培训教育为主，以处罚为辅，不断提高公司产品质量。 在今后的工作中，质检部将继续完善质量管理，脚踏实地的完成各项任务；同时，不断的提高自己，及时学习更新，以使管理方法更加科学、合理。坚持全面质量检查的管理方法，加强与各部门之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总之，在今后的工作中，质检部将继续以积极向上的工作热情和认真负责的工作态度为公司的发展贡献自己的力量。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部检工作总结5005</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2025-05-02T09:35:35+08:00</dcterms:created>
  <dcterms:modified xsi:type="dcterms:W3CDTF">2025-05-02T09:35:35+08:00</dcterms:modified>
</cp:coreProperties>
</file>

<file path=docProps/custom.xml><?xml version="1.0" encoding="utf-8"?>
<Properties xmlns="http://schemas.openxmlformats.org/officeDocument/2006/custom-properties" xmlns:vt="http://schemas.openxmlformats.org/officeDocument/2006/docPropsVTypes"/>
</file>