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党支部标准化规范化建设工作总结</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小编为大家带来的关于党支部标准化规范化建设工作总结，以供大家参考!　　党支部标准化规...</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小编为大家带来的关于党支部标准化规范化建设工作总结，以供大家参考![_TAG_h2]　　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202_年，积极探索和创新党建工作的新途径新方去，始终坚持把党支部规范化建设作为党建工作的着力点，努力在提升战斗力促进规范化上下功夫、做文章、求突破，结合工作实际，认真梳理、仔细查找，建立健全和规范完善了基础党务台账。我们的主要做法:</w:t>
      </w:r>
    </w:p>
    <w:p>
      <w:pPr>
        <w:ind w:left="0" w:right="0" w:firstLine="560"/>
        <w:spacing w:before="450" w:after="450" w:line="312" w:lineRule="auto"/>
      </w:pPr>
      <w:r>
        <w:rPr>
          <w:rFonts w:ascii="宋体" w:hAnsi="宋体" w:eastAsia="宋体" w:cs="宋体"/>
          <w:color w:val="000"/>
          <w:sz w:val="28"/>
          <w:szCs w:val="28"/>
        </w:rPr>
        <w:t xml:space="preserve">　　一、领导重视，形成“四互”格局。一是及时召开支部大会，组织全体党员认真学习《党支部规范化建设标准(试行) )，把党支部规范化建设内容，及时传达到每位党员。二是局党组多次组织召开规范化达标创建工作会议，党组织书记亲自部署、亲自过问，把达标创建工作抓在手上、扛在肩上，切实做到与业务工作同研究、同部署、同落实、同检查，形成达标创建工作和审计工作相互思维、相互习惯、相互促进、相互提高的良好氛围。</w:t>
      </w:r>
    </w:p>
    <w:p>
      <w:pPr>
        <w:ind w:left="0" w:right="0" w:firstLine="560"/>
        <w:spacing w:before="450" w:after="450" w:line="312" w:lineRule="auto"/>
      </w:pPr>
      <w:r>
        <w:rPr>
          <w:rFonts w:ascii="宋体" w:hAnsi="宋体" w:eastAsia="宋体" w:cs="宋体"/>
          <w:color w:val="000"/>
          <w:sz w:val="28"/>
          <w:szCs w:val="28"/>
        </w:rPr>
        <w:t xml:space="preserve">　　二、落实经费，保障有力。强化党组的领导，加强对党支部工作支持力度，建立健全多渠道投入的党建经费保障机制，抓好陈地建设党建氛围的营造，按“六有”标准打造独具部门特色的党员活动阵地，制作宜传牌、标语20块，完成党建氛围的营造，形成有人管事、有钱办事、有场所议事、氛围浓厚的整体合力，为全面完成机关基层党建的目标任务莫定坚实基础。</w:t>
      </w:r>
    </w:p>
    <w:p>
      <w:pPr>
        <w:ind w:left="0" w:right="0" w:firstLine="560"/>
        <w:spacing w:before="450" w:after="450" w:line="312" w:lineRule="auto"/>
      </w:pPr>
      <w:r>
        <w:rPr>
          <w:rFonts w:ascii="宋体" w:hAnsi="宋体" w:eastAsia="宋体" w:cs="宋体"/>
          <w:color w:val="000"/>
          <w:sz w:val="28"/>
          <w:szCs w:val="28"/>
        </w:rPr>
        <w:t xml:space="preserve">　　三、明确责任落实任务。一是认真按照方案的要求，制定了《党支部规范化建设达标创建工作方案》，建立由主要领导亲自抓、分管领导督促抓、党务干部具体抓的责任机制，通过明确工作目标，细化方法步骤，狠抓工作落实。二是对照摸底工作中直找到的“五个基本”等方面存在问题，有针对性地制定整改和强化提升具体措施、明确了责任人、完成时限，实行挂图作战，确保克期实现达标创建。</w:t>
      </w:r>
    </w:p>
    <w:p>
      <w:pPr>
        <w:ind w:left="0" w:right="0" w:firstLine="560"/>
        <w:spacing w:before="450" w:after="450" w:line="312" w:lineRule="auto"/>
      </w:pPr>
      <w:r>
        <w:rPr>
          <w:rFonts w:ascii="宋体" w:hAnsi="宋体" w:eastAsia="宋体" w:cs="宋体"/>
          <w:color w:val="000"/>
          <w:sz w:val="28"/>
          <w:szCs w:val="28"/>
        </w:rPr>
        <w:t xml:space="preserve">　　四、抓实载体、全面系统收集归档资料。围绕丰富载体彰显活力的思路，每月一集中学习、每季度一专题探讨、每月损写心得体会和记读书笔记、每月“支部主题党日”活动党员过“政治生日”、“三会一课”组织生活会、谈心谈话民主评议党员、党员积分制管理、“比学赶超”讲坛和丰富多彩的群团组织活动的开展以及党组织生活基本制度的执行为载体，全面系统收集资料，为台账注入丰富的活动内涵。这些活动既是台账式管理的内容和要求，又都如实反映在了台账当中，极大地促进了党建工作，使合账真正成为达标创建工作的“信息库、党建活动的“记录本”、 竞务干部的“指南针”、党建成果的“展示簿”。</w:t>
      </w:r>
    </w:p>
    <w:p>
      <w:pPr>
        <w:ind w:left="0" w:right="0" w:firstLine="560"/>
        <w:spacing w:before="450" w:after="450" w:line="312" w:lineRule="auto"/>
      </w:pPr>
      <w:r>
        <w:rPr>
          <w:rFonts w:ascii="宋体" w:hAnsi="宋体" w:eastAsia="宋体" w:cs="宋体"/>
          <w:color w:val="000"/>
          <w:sz w:val="28"/>
          <w:szCs w:val="28"/>
        </w:rPr>
        <w:t xml:space="preserve">　　五、规范建档，增强实效性。认真对照基层党组织规范化建设基础党务台账清单”，分门别类建立台账，统一标准，对号整理。采取“5+2”模式，在“五个基本标准化“的基础上，通过及时整理归集党支部工作资料，确保各项工作做到可查可考，进一步促进了党建工作任务的落实，使党支部的具体工作更加规范、整体工作更加有序，有力地解决了基层党务工作不扎实不规范、管理混乱等问题，全面、系统地反映党建工作。</w:t>
      </w:r>
    </w:p>
    <w:p>
      <w:pPr>
        <w:ind w:left="0" w:right="0" w:firstLine="560"/>
        <w:spacing w:before="450" w:after="450" w:line="312" w:lineRule="auto"/>
      </w:pPr>
      <w:r>
        <w:rPr>
          <w:rFonts w:ascii="宋体" w:hAnsi="宋体" w:eastAsia="宋体" w:cs="宋体"/>
          <w:color w:val="000"/>
          <w:sz w:val="28"/>
          <w:szCs w:val="28"/>
        </w:rPr>
        <w:t xml:space="preserve">　　通过持续开展规范化创建工作，阵地建设和队伍建设得到了不断加强，机关党建规范化水平得到了进一步提升，行政执法工作质量和执法水平得到了不断提高，树立了文明和谐的审计形象。</w:t>
      </w:r>
    </w:p>
    <w:p>
      <w:pPr>
        <w:ind w:left="0" w:right="0" w:firstLine="560"/>
        <w:spacing w:before="450" w:after="450" w:line="312" w:lineRule="auto"/>
      </w:pPr>
      <w:r>
        <w:rPr>
          <w:rFonts w:ascii="宋体" w:hAnsi="宋体" w:eastAsia="宋体" w:cs="宋体"/>
          <w:color w:val="000"/>
          <w:sz w:val="28"/>
          <w:szCs w:val="28"/>
        </w:rPr>
        <w:t xml:space="preserve">　　近年来，在党工委、管委会的正确领导下，在区组织人社局的指导下，行政执法局先后被评为学习型党组织建设机关党组织。今年，局党支部不断深化党建品牌创建，扎实开展党支部规范化达标创建工作，树立标杆、放大正效应，充分发挥示范引领作用，为全区机关党建工作创新提供可学习可借鉴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今年上半年，全县各级基层党组织认真学习贯彻总书记关于加强基层党建的重要指示精神，按照中组部的部署和省市委组织部的安排，聚焦重点任务，解决突出问题，不断增强基层党组织政治功能和组织力，有效保障了疫情防控和经济社会高质量发展。</w:t>
      </w:r>
    </w:p>
    <w:p>
      <w:pPr>
        <w:ind w:left="0" w:right="0" w:firstLine="560"/>
        <w:spacing w:before="450" w:after="450" w:line="312" w:lineRule="auto"/>
      </w:pPr>
      <w:r>
        <w:rPr>
          <w:rFonts w:ascii="宋体" w:hAnsi="宋体" w:eastAsia="宋体" w:cs="宋体"/>
          <w:color w:val="000"/>
          <w:sz w:val="28"/>
          <w:szCs w:val="28"/>
        </w:rPr>
        <w:t xml:space="preserve">&gt;　　一、聚焦政治和思想重点，持续强化基层组织政治功能</w:t>
      </w:r>
    </w:p>
    <w:p>
      <w:pPr>
        <w:ind w:left="0" w:right="0" w:firstLine="560"/>
        <w:spacing w:before="450" w:after="450" w:line="312" w:lineRule="auto"/>
      </w:pPr>
      <w:r>
        <w:rPr>
          <w:rFonts w:ascii="宋体" w:hAnsi="宋体" w:eastAsia="宋体" w:cs="宋体"/>
          <w:color w:val="000"/>
          <w:sz w:val="28"/>
          <w:szCs w:val="28"/>
        </w:rPr>
        <w:t xml:space="preserve">　　坚持把学习贯彻新时代中国特色社会主义思想作为基层党组织的首要政治任务和一项基本职责，融入日常、抓在经常，推动基层党组织和广大党员增强“四个意识”、坚定“四个自信”、做到“两个维护”，着力解决学习不自觉、不系统、不深入和落实不到底、行动跟不上的问题。重点抓了以下三项工作：</w:t>
      </w:r>
    </w:p>
    <w:p>
      <w:pPr>
        <w:ind w:left="0" w:right="0" w:firstLine="560"/>
        <w:spacing w:before="450" w:after="450" w:line="312" w:lineRule="auto"/>
      </w:pPr>
      <w:r>
        <w:rPr>
          <w:rFonts w:ascii="宋体" w:hAnsi="宋体" w:eastAsia="宋体" w:cs="宋体"/>
          <w:color w:val="000"/>
          <w:sz w:val="28"/>
          <w:szCs w:val="28"/>
        </w:rPr>
        <w:t xml:space="preserve">　　一是开展基层党组织书记集中轮训行动。出台《关于分层次分领域抓好基层党组织书记集中轮训行动的实施方案》，建立以县委党校为主阵地、乡镇(街道)党校为辅助、部门行业系统党校为补充的线下培训基地，网上党校为依托的线上培训基地，实行线上线下同频培训党组织书记，确保全县350名党组织书记每人每年至少参加1次培训。把学习贯彻新时代中国特色社会主义思想、总结运用疫情防控经验、加强突发事件应急处置培训、党支部工作条例、党员教育管理工作条例和农村、国有企业、机关基层党组织工作条例等作为培训的重要内容，进行辅导解读、政策答疑。目前，举办线上培训班4期，培训党组织书记120名;举办线下培训班1期，培训党组织书记50名。</w:t>
      </w:r>
    </w:p>
    <w:p>
      <w:pPr>
        <w:ind w:left="0" w:right="0" w:firstLine="560"/>
        <w:spacing w:before="450" w:after="450" w:line="312" w:lineRule="auto"/>
      </w:pPr>
      <w:r>
        <w:rPr>
          <w:rFonts w:ascii="宋体" w:hAnsi="宋体" w:eastAsia="宋体" w:cs="宋体"/>
          <w:color w:val="000"/>
          <w:sz w:val="28"/>
          <w:szCs w:val="28"/>
        </w:rPr>
        <w:t xml:space="preserve">　　二是开展党员教育培训质量提升行动。出台《关于开展党员教育培训质量提升行动的实施方案》，着力推进党员教育信息化平台一体化建设，打造“智慧教育”新模式，实现规划“一张图”、信息“一张网”，每年分期分批对全县2240党员全部轮训一遍。把学习贯彻新时代中国特色社会主义思想作为党员教育培训的“必修课”;把脱贫攻坚、疫情防控等重大任务中涌现出的优秀共产党员，作为教育培训的“活教材”，深入开展“学习身边榜样”活动。加大师资、教材、阵地建设和经费保障力度，推动教育培训向重点难点群体覆盖、向基层一线倾斜。目前，全县已培训党员1150名，占50%</w:t>
      </w:r>
    </w:p>
    <w:p>
      <w:pPr>
        <w:ind w:left="0" w:right="0" w:firstLine="560"/>
        <w:spacing w:before="450" w:after="450" w:line="312" w:lineRule="auto"/>
      </w:pPr>
      <w:r>
        <w:rPr>
          <w:rFonts w:ascii="宋体" w:hAnsi="宋体" w:eastAsia="宋体" w:cs="宋体"/>
          <w:color w:val="000"/>
          <w:sz w:val="28"/>
          <w:szCs w:val="28"/>
        </w:rPr>
        <w:t xml:space="preserve">　　三是推进党的组织生活规范化。制定《全县党的组织生活规范化建设导则》，进一步完善规范“三会一课”、主题党日等七项组织生活基本制度，开展“党课开讲啦”活动，推动基层党委负起具体指导和严格把关责任，着力解决党支部年度组织生活计划不切实际、上下一般粗等问题;组织党组织书记、党员专家学者、先进模范人物等积极参与讲党课，增强党课吸引力和感染力。把学习贯彻习近平新时代中国特色社会主义思想贯穿“三会一课”、主题党日等组织生活的全过程各方面，督促领导干部在所在支部组织生活中发挥表率作用，提高组织生活严肃性实效性。结合巩固主题教育成果，把落实组织生活基本制度情况作为县巡察的重点，解决组织生活不经常、不认真等问题。半年来，全县各级党组织的组织生活正常开展，频次符合规定要求，质量不断提升。</w:t>
      </w:r>
    </w:p>
    <w:p>
      <w:pPr>
        <w:ind w:left="0" w:right="0" w:firstLine="560"/>
        <w:spacing w:before="450" w:after="450" w:line="312" w:lineRule="auto"/>
      </w:pPr>
      <w:r>
        <w:rPr>
          <w:rFonts w:ascii="宋体" w:hAnsi="宋体" w:eastAsia="宋体" w:cs="宋体"/>
          <w:color w:val="000"/>
          <w:sz w:val="28"/>
          <w:szCs w:val="28"/>
        </w:rPr>
        <w:t xml:space="preserve">&gt;　　二、聚焦建设过硬基层组织重点，持续提长基层组织组织力</w:t>
      </w:r>
    </w:p>
    <w:p>
      <w:pPr>
        <w:ind w:left="0" w:right="0" w:firstLine="560"/>
        <w:spacing w:before="450" w:after="450" w:line="312" w:lineRule="auto"/>
      </w:pPr>
      <w:r>
        <w:rPr>
          <w:rFonts w:ascii="宋体" w:hAnsi="宋体" w:eastAsia="宋体" w:cs="宋体"/>
          <w:color w:val="000"/>
          <w:sz w:val="28"/>
          <w:szCs w:val="28"/>
        </w:rPr>
        <w:t xml:space="preserve">　　坚持认真落实总书记关于“推动整顿软弱涣散基层党组织常态化、长效化”的要求，扎实推进抓党建促脱贫攻坚、促乡村振兴。重点抓了四项工作：</w:t>
      </w:r>
    </w:p>
    <w:p>
      <w:pPr>
        <w:ind w:left="0" w:right="0" w:firstLine="560"/>
        <w:spacing w:before="450" w:after="450" w:line="312" w:lineRule="auto"/>
      </w:pPr>
      <w:r>
        <w:rPr>
          <w:rFonts w:ascii="宋体" w:hAnsi="宋体" w:eastAsia="宋体" w:cs="宋体"/>
          <w:color w:val="000"/>
          <w:sz w:val="28"/>
          <w:szCs w:val="28"/>
        </w:rPr>
        <w:t xml:space="preserve">　　一是坚持持续整顿软弱涣散村党组织。研究制定《关于在全县持续开展集中整顿软弱涣散村党组织的实施意见》，严格落实1名县级领导班子成员联村、1名乡镇领导班子成员包村、1名第一书记驻村、1个县级机关单位结对的“四个一”整顿措施，按照“一村一组”的要求，对去年集中整顿情况开展一次“回头看”，重点看限期整改的问题是否得到解决，对需要持续深入解决问题的要纳入今年整顿范围，滚动整顿、查缺补漏、巩固提高。充分运用集中整顿的成功经验，推进整顿工作常态化、长效化，坚持县级领导干部“村村到”，定期抓好拉网式排查，及时发现问题，确保应纳尽纳、应整尽整，特别是对未出列贫困村，实行“一村一策”落实整顿措施。结合扫黑除恶专项斗争，常态化落实村“两委”成员县级联审机制，及时清理受过刑事处罚、存在“村霸”和涉黑涉恶等问题的村干部。全县共排查出软弱涣散村党组织5个，已销号1个。清理“村霸”和涉黑涉恶等问题的村干部3个。</w:t>
      </w:r>
    </w:p>
    <w:p>
      <w:pPr>
        <w:ind w:left="0" w:right="0" w:firstLine="560"/>
        <w:spacing w:before="450" w:after="450" w:line="312" w:lineRule="auto"/>
      </w:pPr>
      <w:r>
        <w:rPr>
          <w:rFonts w:ascii="宋体" w:hAnsi="宋体" w:eastAsia="宋体" w:cs="宋体"/>
          <w:color w:val="000"/>
          <w:sz w:val="28"/>
          <w:szCs w:val="28"/>
        </w:rPr>
        <w:t xml:space="preserve">　　二是选优配强村党组织带头人。聚焦挂牌督战的乡镇、村，对村党组织书记不胜任不尽职的进行坚决调整，本村没有合适人选的从县乡机关选派。认真落实村党组织书记县级党委备案管理制度，做到每个村至少要储备1至2名后备力量，做好换届人选准备工作。大力推进村党组织书记和村委会主任“一肩挑”。保持贫困村第一书记稳定，今年原则上不轮换，已经脱贫的村第一书记不能撤。半年来，新选和调整充实村党组织书记8名，储备村党组织书记6名。</w:t>
      </w:r>
    </w:p>
    <w:p>
      <w:pPr>
        <w:ind w:left="0" w:right="0" w:firstLine="560"/>
        <w:spacing w:before="450" w:after="450" w:line="312" w:lineRule="auto"/>
      </w:pPr>
      <w:r>
        <w:rPr>
          <w:rFonts w:ascii="宋体" w:hAnsi="宋体" w:eastAsia="宋体" w:cs="宋体"/>
          <w:color w:val="000"/>
          <w:sz w:val="28"/>
          <w:szCs w:val="28"/>
        </w:rPr>
        <w:t xml:space="preserve">　　三是大力发展壮大村级集体经济。按照中央扶持发展壮大村级集体经济试点工作安排，研究确定了发展壮大大村级集体经济第二批扶持村，制定了《全县发展壮大大村级集体经济第二批扶持村工作方案》，全面推行发展村级集体经济经营资产、经营资源、经营资金、经营项目、经营电商、健全保障制度的“五经营一保障”机制，确保集体资产保值增值，确保群众受益。到目前，第二扶持的12个村级集体经济收入5万元以下村，已有8村集体收入达10万元以上。</w:t>
      </w:r>
    </w:p>
    <w:p>
      <w:pPr>
        <w:ind w:left="0" w:right="0" w:firstLine="560"/>
        <w:spacing w:before="450" w:after="450" w:line="312" w:lineRule="auto"/>
      </w:pPr>
      <w:r>
        <w:rPr>
          <w:rFonts w:ascii="宋体" w:hAnsi="宋体" w:eastAsia="宋体" w:cs="宋体"/>
          <w:color w:val="000"/>
          <w:sz w:val="28"/>
          <w:szCs w:val="28"/>
        </w:rPr>
        <w:t xml:space="preserve">　　四是推动乡镇党委更好发挥龙头作用。把乡镇班子建设放在基层组织建设的突出位置来抓，特别是选配好乡镇党委书记。注重从优秀村党组织书记、选调生、大学生村官、乡镇事业编制人员中选拔乡镇领导干部，加大从优秀村党组织书记中招录乡镇公务员和事业编制人员力度，把乡镇党委龙头建设得无比坚强。上半年，共新选配党委书记7名，选拔干部乡镇优秀领导干部12名。</w:t>
      </w:r>
    </w:p>
    <w:p>
      <w:pPr>
        <w:ind w:left="0" w:right="0" w:firstLine="560"/>
        <w:spacing w:before="450" w:after="450" w:line="312" w:lineRule="auto"/>
      </w:pPr>
      <w:r>
        <w:rPr>
          <w:rFonts w:ascii="宋体" w:hAnsi="宋体" w:eastAsia="宋体" w:cs="宋体"/>
          <w:color w:val="000"/>
          <w:sz w:val="28"/>
          <w:szCs w:val="28"/>
        </w:rPr>
        <w:t xml:space="preserve">&gt;　　三、聚焦基层治理现代化重点，持续构建共建共享治理格局</w:t>
      </w:r>
    </w:p>
    <w:p>
      <w:pPr>
        <w:ind w:left="0" w:right="0" w:firstLine="560"/>
        <w:spacing w:before="450" w:after="450" w:line="312" w:lineRule="auto"/>
      </w:pPr>
      <w:r>
        <w:rPr>
          <w:rFonts w:ascii="宋体" w:hAnsi="宋体" w:eastAsia="宋体" w:cs="宋体"/>
          <w:color w:val="000"/>
          <w:sz w:val="28"/>
          <w:szCs w:val="28"/>
        </w:rPr>
        <w:t xml:space="preserve">　　总结运用城市基层党组织在疫情防控中发挥作用的好经验，进一步落实加强城市基层党建工作意见明确的重点任务，构建党组织领导的共建共治共享的城乡基层治理格局。主要抓了以下三个重点：</w:t>
      </w:r>
    </w:p>
    <w:p>
      <w:pPr>
        <w:ind w:left="0" w:right="0" w:firstLine="560"/>
        <w:spacing w:before="450" w:after="450" w:line="312" w:lineRule="auto"/>
      </w:pPr>
      <w:r>
        <w:rPr>
          <w:rFonts w:ascii="宋体" w:hAnsi="宋体" w:eastAsia="宋体" w:cs="宋体"/>
          <w:color w:val="000"/>
          <w:sz w:val="28"/>
          <w:szCs w:val="28"/>
        </w:rPr>
        <w:t xml:space="preserve">　　一是全面深化社区网格化管理。总结运用社区网格化管理在疫情防控斗争中的好经验好做法，制定《全面深化社区网格化管理实施办法》，把基层各类网格整合成治理“一张网”，推动服务、管理、资源、力量向网格集聚，提升社区党组织快速反应、精准落实、服务群众的能力。健全完善社区工作者职业体系，选优配强社区党组织书记，落实管理监督和考核激励措施，提高社区工作者受社会尊敬、令人羡慕的职业地位。上半年，完成了22个城市社区的网格整合工作，新选配社区党组织书记8名。</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活动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2025-05-02T09:38:22+08:00</dcterms:created>
  <dcterms:modified xsi:type="dcterms:W3CDTF">2025-05-02T09:38:22+08:00</dcterms:modified>
</cp:coreProperties>
</file>

<file path=docProps/custom.xml><?xml version="1.0" encoding="utf-8"?>
<Properties xmlns="http://schemas.openxmlformats.org/officeDocument/2006/custom-properties" xmlns:vt="http://schemas.openxmlformats.org/officeDocument/2006/docPropsVTypes"/>
</file>