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代表视察《农业技术推广法》实施情况报告</w:t>
      </w:r>
      <w:bookmarkEnd w:id="1"/>
    </w:p>
    <w:p>
      <w:pPr>
        <w:jc w:val="center"/>
        <w:spacing w:before="0" w:after="450"/>
      </w:pPr>
      <w:r>
        <w:rPr>
          <w:rFonts w:ascii="Arial" w:hAnsi="Arial" w:eastAsia="Arial" w:cs="Arial"/>
          <w:color w:val="999999"/>
          <w:sz w:val="20"/>
          <w:szCs w:val="20"/>
        </w:rPr>
        <w:t xml:space="preserve">来源：网络  作者：蓝色心情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R&gt;近日，市人大常委会副主任××带领部分人大代表，在市政府副市长××、市农经局局长××的陪同下，视察了我市贯彻实施《中华人民共和国农业技术推广法》（以下简称《农业技术推广法》）情况。 代表们认为，市政府及有关职能部门能认真贯彻实施《农业技术...</w:t>
      </w:r>
    </w:p>
    <w:p>
      <w:pPr>
        <w:ind w:left="0" w:right="0" w:firstLine="560"/>
        <w:spacing w:before="450" w:after="450" w:line="312" w:lineRule="auto"/>
      </w:pPr>
      <w:r>
        <w:rPr>
          <w:rFonts w:ascii="宋体" w:hAnsi="宋体" w:eastAsia="宋体" w:cs="宋体"/>
          <w:color w:val="000"/>
          <w:sz w:val="28"/>
          <w:szCs w:val="28"/>
        </w:rPr>
        <w:t xml:space="preserve">R&gt;近日，市人大常委会副主任××带领部分人大代表，在市政府副市长××、市农经局局长××的陪同下，视察了我市贯彻实施《中华人民共和国农业技术推广法》（以下简称《农业技术推广法》）情况。 代表们认为，市政府及有关职能部门能认真贯彻实施《农业技术推广法》，取得了可喜的成效。一是农业技术推广体系不断健全。市农村经济局先后组建了农业技术推广中心、草莓研究所、果树技术推广站、农机推广站和农业服务信息办公室。</w:t>
      </w:r>
    </w:p>
    <w:p>
      <w:pPr>
        <w:ind w:left="0" w:right="0" w:firstLine="560"/>
        <w:spacing w:before="450" w:after="450" w:line="312" w:lineRule="auto"/>
      </w:pPr>
      <w:r>
        <w:rPr>
          <w:rFonts w:ascii="宋体" w:hAnsi="宋体" w:eastAsia="宋体" w:cs="宋体"/>
          <w:color w:val="000"/>
          <w:sz w:val="28"/>
          <w:szCs w:val="28"/>
        </w:rPr>
        <w:t xml:space="preserve">市人大常委会组织部分代表视察《农业技术推广法》实施情况</w:t>
      </w:r>
    </w:p>
    <w:p>
      <w:pPr>
        <w:ind w:left="0" w:right="0" w:firstLine="560"/>
        <w:spacing w:before="450" w:after="450" w:line="312" w:lineRule="auto"/>
      </w:pPr>
      <w:r>
        <w:rPr>
          <w:rFonts w:ascii="宋体" w:hAnsi="宋体" w:eastAsia="宋体" w:cs="宋体"/>
          <w:color w:val="000"/>
          <w:sz w:val="28"/>
          <w:szCs w:val="28"/>
        </w:rPr>
        <w:t xml:space="preserve">近日，市人大常委会副主任××带领部分人大代表，在市政府副市长××、市农经局局长××的陪同下，视察了我市贯彻实施《中华人民共和国农业技术推广法》（以下简称《农业技术推广法》）情况。</w:t>
      </w:r>
    </w:p>
    <w:p>
      <w:pPr>
        <w:ind w:left="0" w:right="0" w:firstLine="560"/>
        <w:spacing w:before="450" w:after="450" w:line="312" w:lineRule="auto"/>
      </w:pPr>
      <w:r>
        <w:rPr>
          <w:rFonts w:ascii="宋体" w:hAnsi="宋体" w:eastAsia="宋体" w:cs="宋体"/>
          <w:color w:val="000"/>
          <w:sz w:val="28"/>
          <w:szCs w:val="28"/>
        </w:rPr>
        <w:t xml:space="preserve">代表们认为，市政府及有关职能部门能认真贯彻实施《农业技术推广法》，取得了可喜的成效。一是农业技术推广体系不断健全。市农村经济局先后组建了农业技术推广中心、草莓研究所、果树技术推广站、农机推广站和农业服务信息办公室。各乡镇组建了农业服务中心。以市级农技推广体系为依托，建立农业、畜牧、果树、草莓、食用菌和农机科技等六大科技示范基地。为加强农业技术推广工作奠定了基础。二是农业技术的推广与应用效果显著。几年来，市政府及涉农部门坚持以市场为导向、以科技为手段、以增加农民收入为主要目标，根据我市实际，实施农业规模经营、品牌、科技致富战略，促进农业龙头企业和农民专业合作组织发展壮大，传统的优势产品得以保持和提升，新技术新产品不断创新，先后有黄瓜、甜瓜嫁接生产等××项新技术和新品种在全市推广和应用，并产生了较好的经济效益。草莓作为我市农业开发重点产业，其科学研究、种苗生产和新技术推广的综合能力已居全国草莓专业之首，居国际先进水平的“红实美”新品种的培育已于××××年月××日通过省品种审定委员会审定命名，填补了我国自育温室高产、优质、抗病品种空白，已在全国推广栽植。水稻是我市农业的重要产业，面积达××万亩，几年来，推广新技术××多项、新品种××多个，其中水稻无纺布覆盖育苗技术等项目获得农业部丰收奖一等奖，今年被国家列为“农业科技入户示范工程”示范县后公开招聘了××位技术指导员，建立了科技人员直接到户、良种良法直接到田、技术要领直接到人的长效机制，在全市选择了××个水稻生产面积相对集中的乡镇，培育××××个示范户，辐射带动×万个农户，面积达××万亩，除推广×个优良水稻品种和水稻生产实用技术外，又争取国家投入专项资金×××万元的《测土配方施肥》项目，对全市×××多个村进行了土样采集工作，今年春耕实施配方施肥。通过科技示范户示范工程和测土配方施肥的示范，我市今年水稻长势好于往年，加速了新技术的推广，几年来，六大科技示范基地先后完成省、市及自拟的各类试验项目××项，示范各类新技术×××项，推广新品种××多个，新技术××多项，已展示了科研成果，促进了农民的增收。三是农业技术推广的保障措施有所完善。近几年来，市政府逐步提高对农业技术推广的投入，用于实施农业技术推广项目。有的乡镇在财政紧张的情况下，也为乡镇农业服务中心拨付一定的科研经费。涉农部门每年都有计划地对农业技术推广人员进行技术培训，组织专业进修，使其不断更新知识，提高业务水平，基本保证了农技推广工作的需要。市政府积极采取措施，保障农业技术推广机构获得必需的试验基地和生产资料，以市级农技推广体系为依托，建立了农业、畜牧、果树、草莓、食用菌和农机六大科技示范基地，引进农业新品种、新技术和新兴产业化项目，使我市农业科研、培训、试验、示范、指导、推广以及咨询服务等工作得到了保障。充分发挥农业仲裁作用，为“三农”保驾护航，为我省依法通过仲裁解决“三农”纠纷积累了宝贵经验，受到省领导高度评价和表彰。××××年×月被国家列为全国农村土地承包试点县，在全国唯一获得专项资金用于农业仲裁机构设施建设，使我市农业仲裁机构建设成全国一流。我市的农业综合执法工作自××××年开始进行了大胆的探索和有益的尝试，采取了农业行政处罚相对集中的模式，改变了过去多头执法、越权执法等弊端，取得了较好的效果，××××年被国家列为农业综合执法试点县。</w:t>
      </w:r>
    </w:p>
    <w:p>
      <w:pPr>
        <w:ind w:left="0" w:right="0" w:firstLine="560"/>
        <w:spacing w:before="450" w:after="450" w:line="312" w:lineRule="auto"/>
      </w:pPr>
      <w:r>
        <w:rPr>
          <w:rFonts w:ascii="宋体" w:hAnsi="宋体" w:eastAsia="宋体" w:cs="宋体"/>
          <w:color w:val="000"/>
          <w:sz w:val="28"/>
          <w:szCs w:val="28"/>
        </w:rPr>
        <w:t xml:space="preserve">代表们同时还指出了工作中存在的不足；一是部分乡镇对农技服务体系建设重视不够，职能弱化，“线断、网破、人散”的问题仍没有根本解决，使农业技术推广工作量化不足，农业科技推广力量薄弱，青黄不接，影响了农业技术推广工作有效开展。二是管理体制职责不清，技术推广经费没有保障。全市约有××%以上的乡镇农技推广人员工资被削弱或停发，有的基层农技人员多年来领不到工资，使有些基层农技推广机构工作基本瘫痪，少数乡镇已“名存实亡”，多数农技人员主要忙于“养家糊口”，无暇顾及为农民提供公益性服务，使农业技术推广工作的开展受到很大制约。三是科技促进广大农民增收的典型不多，除了传统的瓜、果、菜等以外，缺少从点到线、从线到条、从条到块、从块到片的典型带动型农业经济，特别是绿色、有机食品，在我市市场少见。。</w:t>
      </w:r>
    </w:p>
    <w:p>
      <w:pPr>
        <w:ind w:left="0" w:right="0" w:firstLine="560"/>
        <w:spacing w:before="450" w:after="450" w:line="312" w:lineRule="auto"/>
      </w:pPr>
      <w:r>
        <w:rPr>
          <w:rFonts w:ascii="宋体" w:hAnsi="宋体" w:eastAsia="宋体" w:cs="宋体"/>
          <w:color w:val="000"/>
          <w:sz w:val="28"/>
          <w:szCs w:val="28"/>
        </w:rPr>
        <w:t xml:space="preserve">代表们建议：一是进一步加大宣传贯彻《农业技术推广法》的力度。要把握实施《农业技术推广法》的切入点，切实抓住市场导向、科技推动、科技入户，帮助农民致富等主要环节，将农业技术推广到每家每户，普及应用于农业生产产前、产中、产后的全过程中，不断开拓创新，充分利用资源，生产出更多更好的农业产品，促进增产增收。二是要加强乡镇级农业技术推广服务中心的队伍建设。要调整农技推广队伍，对现行农技推广体系进行科学的定编、定岗、定员，实行竞争上岗；合理配置人员编制，划定职能范围，定岗定责；对进入乡镇公益性岗位的农技人员要加强培训，努力提高他们的专业水平，并要取得职业资格，持证上岗；要加强管理，努力发挥农业技术推广专业人员的作用，农业技术推广人员要力争每年每人有推广成果，服务与“三农”。三是要优化财政支农支出结构，加大对农业技术投入。市政府要按照存量适度调整、增量重点倾斜的原则，确保财政支农资金总量的增长，不断提高支农支出在预算安排中的份额，切实落实公共财政对农业总投入的增长幅度高于经常性收入增长幅度的法律规定。要把行之有效的支农措施规范化、制度化，形成以工促农、以城带乡的长效机制。要进一步加大支农资金的整合力度，提高资金的使用效率。对此，财政支出资金要向科技兴农方向倾斜，向科技入户方向倾斜，向农产品从原材料状态转化为商品方向倾斜。市、乡两极财政每年都应按规定划拨试验推广经费，保证试验推广工作的正常开展。要从根本上解决农业技术推广人员的工作福利待遇，解决他们的后顾之忧，让他们一心朴实地成为建设社会主义新农村的主力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2025-05-02T11:16:34+08:00</dcterms:created>
  <dcterms:modified xsi:type="dcterms:W3CDTF">2025-05-02T11:16:34+08:00</dcterms:modified>
</cp:coreProperties>
</file>

<file path=docProps/custom.xml><?xml version="1.0" encoding="utf-8"?>
<Properties xmlns="http://schemas.openxmlformats.org/officeDocument/2006/custom-properties" xmlns:vt="http://schemas.openxmlformats.org/officeDocument/2006/docPropsVTypes"/>
</file>