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钳工工作总结3000范文5篇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钳工工作总结3000范文 第一篇我自从20xx年进厂以来，一直从事钳工工作。始终工作在维修一线。先后参加了市劳动局举办的中级钳工、高级钳工的培训，并取得职业资格证书。从事本岗位工作以来，我深切地感到，一味地注重实践经验的积累，忽视理论的学习...</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 第一篇</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 第二篇</w:t>
      </w:r>
    </w:p>
    <w:p>
      <w:pPr>
        <w:ind w:left="0" w:right="0" w:firstLine="560"/>
        <w:spacing w:before="450" w:after="450" w:line="312" w:lineRule="auto"/>
      </w:pPr>
      <w:r>
        <w:rPr>
          <w:rFonts w:ascii="宋体" w:hAnsi="宋体" w:eastAsia="宋体" w:cs="宋体"/>
          <w:color w:val="000"/>
          <w:sz w:val="28"/>
          <w:szCs w:val="28"/>
        </w:rPr>
        <w:t xml:space="preserve">  关键词：矿井排水，提高功率因数，功效</w:t>
      </w:r>
    </w:p>
    <w:p>
      <w:pPr>
        <w:ind w:left="0" w:right="0" w:firstLine="560"/>
        <w:spacing w:before="450" w:after="450" w:line="312" w:lineRule="auto"/>
      </w:pPr>
      <w:r>
        <w:rPr>
          <w:rFonts w:ascii="宋体" w:hAnsi="宋体" w:eastAsia="宋体" w:cs="宋体"/>
          <w:color w:val="000"/>
          <w:sz w:val="28"/>
          <w:szCs w:val="28"/>
        </w:rPr>
        <w:t xml:space="preserve">  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  一般对于涌水量相对较小的矿井水仓清理应在地区雨季期前完成。配水井漂浮物最好是班班清理，防止吸水泵堵塞。损坏叶轮以致降低排水能力。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  二、加大检修力度，保证设备完好率，提高设备效率。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  水泵工作过程中不可避免的会产生容积损失，泄露损失和机械损失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  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  2、泄露损失的分析与预防</w:t>
      </w:r>
    </w:p>
    <w:p>
      <w:pPr>
        <w:ind w:left="0" w:right="0" w:firstLine="560"/>
        <w:spacing w:before="450" w:after="450" w:line="312" w:lineRule="auto"/>
      </w:pPr>
      <w:r>
        <w:rPr>
          <w:rFonts w:ascii="宋体" w:hAnsi="宋体" w:eastAsia="宋体" w:cs="宋体"/>
          <w:color w:val="000"/>
          <w:sz w:val="28"/>
          <w:szCs w:val="28"/>
        </w:rPr>
        <w:t xml:space="preserve">  通过密封填料和平衡盘外泄的水量属于泄露损失，吸水量与排水量只差主要是由平衡盘的泄露损失决定的控制平衡盘各部的配合间隙可以有效的减小泄露损失，当间隙值过大应立即更换新平衡盘。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  3、机械损失的分析与预防</w:t>
      </w:r>
    </w:p>
    <w:p>
      <w:pPr>
        <w:ind w:left="0" w:right="0" w:firstLine="560"/>
        <w:spacing w:before="450" w:after="450" w:line="312" w:lineRule="auto"/>
      </w:pPr>
      <w:r>
        <w:rPr>
          <w:rFonts w:ascii="宋体" w:hAnsi="宋体" w:eastAsia="宋体" w:cs="宋体"/>
          <w:color w:val="000"/>
          <w:sz w:val="28"/>
          <w:szCs w:val="28"/>
        </w:rPr>
        <w:t xml:space="preserve">  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  三、提高检修质量，保证检修效果</w:t>
      </w:r>
    </w:p>
    <w:p>
      <w:pPr>
        <w:ind w:left="0" w:right="0" w:firstLine="560"/>
        <w:spacing w:before="450" w:after="450" w:line="312" w:lineRule="auto"/>
      </w:pPr>
      <w:r>
        <w:rPr>
          <w:rFonts w:ascii="宋体" w:hAnsi="宋体" w:eastAsia="宋体" w:cs="宋体"/>
          <w:color w:val="000"/>
          <w:sz w:val="28"/>
          <w:szCs w:val="28"/>
        </w:rPr>
        <w:t xml:space="preserve">  1、检修时要把水泵同电机中心线同轴度认真找正。必须符合检修标准，因为同轴度偏差大不但会增加电机负荷消耗功率而且使轴发热、振动导致断轴。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  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  3、轴承安装一定要正确、润滑要适当，经常检查间隙保证正常运转。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  4、盘绠起密封作用要适当，以滴水不成线为最低标准。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  5、水泵在检修时要做静平衡实验。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  6、定期检查平衡盘磨损情况并及时更换。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  四、水泵出现汽蚀问题的研究与预防措施 汽蚀对于水泵的危害有下面几点：</w:t>
      </w:r>
    </w:p>
    <w:p>
      <w:pPr>
        <w:ind w:left="0" w:right="0" w:firstLine="560"/>
        <w:spacing w:before="450" w:after="450" w:line="312" w:lineRule="auto"/>
      </w:pPr>
      <w:r>
        <w:rPr>
          <w:rFonts w:ascii="宋体" w:hAnsi="宋体" w:eastAsia="宋体" w:cs="宋体"/>
          <w:color w:val="000"/>
          <w:sz w:val="28"/>
          <w:szCs w:val="28"/>
        </w:rPr>
        <w:t xml:space="preserve">  1、造成水泵的性能曲线恶化;</w:t>
      </w:r>
    </w:p>
    <w:p>
      <w:pPr>
        <w:ind w:left="0" w:right="0" w:firstLine="560"/>
        <w:spacing w:before="450" w:after="450" w:line="312" w:lineRule="auto"/>
      </w:pPr>
      <w:r>
        <w:rPr>
          <w:rFonts w:ascii="宋体" w:hAnsi="宋体" w:eastAsia="宋体" w:cs="宋体"/>
          <w:color w:val="000"/>
          <w:sz w:val="28"/>
          <w:szCs w:val="28"/>
        </w:rPr>
        <w:t xml:space="preserve">  2、损坏内部件，使叶轮、泵壳等部件出现裂纹剥落、蜂窝状小洞致水泵效率下降;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  3、能耗和管理费增加。 对于以上危害应采取下面措施</w:t>
      </w:r>
    </w:p>
    <w:p>
      <w:pPr>
        <w:ind w:left="0" w:right="0" w:firstLine="560"/>
        <w:spacing w:before="450" w:after="450" w:line="312" w:lineRule="auto"/>
      </w:pPr>
      <w:r>
        <w:rPr>
          <w:rFonts w:ascii="宋体" w:hAnsi="宋体" w:eastAsia="宋体" w:cs="宋体"/>
          <w:color w:val="000"/>
          <w:sz w:val="28"/>
          <w:szCs w:val="28"/>
        </w:rPr>
        <w:t xml:space="preserve">  1、根据公式确定水泵的吸水高度吸水高度;样本规定允许吸上真空度：吸水口流速;重力加速度;吸水管的阻力损失;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  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  3、及时清理吸水管及滤水器;</w:t>
      </w:r>
    </w:p>
    <w:p>
      <w:pPr>
        <w:ind w:left="0" w:right="0" w:firstLine="560"/>
        <w:spacing w:before="450" w:after="450" w:line="312" w:lineRule="auto"/>
      </w:pPr>
      <w:r>
        <w:rPr>
          <w:rFonts w:ascii="宋体" w:hAnsi="宋体" w:eastAsia="宋体" w:cs="宋体"/>
          <w:color w:val="000"/>
          <w:sz w:val="28"/>
          <w:szCs w:val="28"/>
        </w:rPr>
        <w:t xml:space="preserve">  4、给水泵进水管的水流升压，水泵汽蚀产生时可将水泵出水口的高压水引入水管喷嘴做成混合器来提高水泵进口吸力;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  5、采用高水位排水，减小吸水高度同样可以减少吸水阻力，降低吸上真空度提高排水功率;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  6、对多水位排水的矿井，采用高压排水和水平集中排水的运行方式可减小汽蚀的可能性;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  7、采用无底阀排水以减小水的阻力，既可提高排水的效率又能增加水泵的汽蚀余量;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  8、改进叶轮入口的几何形状;</w:t>
      </w:r>
    </w:p>
    <w:p>
      <w:pPr>
        <w:ind w:left="0" w:right="0" w:firstLine="560"/>
        <w:spacing w:before="450" w:after="450" w:line="312" w:lineRule="auto"/>
      </w:pPr>
      <w:r>
        <w:rPr>
          <w:rFonts w:ascii="宋体" w:hAnsi="宋体" w:eastAsia="宋体" w:cs="宋体"/>
          <w:color w:val="000"/>
          <w:sz w:val="28"/>
          <w:szCs w:val="28"/>
        </w:rPr>
        <w:t xml:space="preserve">  9、在不可能完全避免发生汽蚀时，可采用抗汽蚀材料，加工表面尽可能光洁;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  10、采用适当的诱导轮提高抗汽蚀能力。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  五、解决管路结垢问题及节能减排合理化建议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  降低排水管阻力，可使管路阻力变缓，水泵运转的工况点右移，阻力损失减小，流量增加，可使系统效率提高，降低排水单耗，具体措施如下几点: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  1、清扫排水管积垢;清理排水管路内污垢的方法：根据本矿排水管路设计使用不同的清洗方法，建议使用柔性棘球法清洗;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  2、采用多管路排水。根据《煤矿安全规程》规定排水设备应配有备用排水管路;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  3、在条件允许下设计安装时排水管路的口径尽量大一些。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  综上所述，对于提高矿井排水系统的效率是一项综合性的措施，应根据不同实际情况设计出不同的方案。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 第三篇</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 第四篇</w:t>
      </w:r>
    </w:p>
    <w:p>
      <w:pPr>
        <w:ind w:left="0" w:right="0" w:firstLine="560"/>
        <w:spacing w:before="450" w:after="450" w:line="312" w:lineRule="auto"/>
      </w:pPr>
      <w:r>
        <w:rPr>
          <w:rFonts w:ascii="宋体" w:hAnsi="宋体" w:eastAsia="宋体" w:cs="宋体"/>
          <w:color w:val="000"/>
          <w:sz w:val="28"/>
          <w:szCs w:val="28"/>
        </w:rPr>
        <w:t xml:space="preserve">  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  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  在即将过去的一年里，我们主要做了一下几个方面的工作：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&gt;  一、安全方面</w:t>
      </w:r>
    </w:p>
    <w:p>
      <w:pPr>
        <w:ind w:left="0" w:right="0" w:firstLine="560"/>
        <w:spacing w:before="450" w:after="450" w:line="312" w:lineRule="auto"/>
      </w:pPr>
      <w:r>
        <w:rPr>
          <w:rFonts w:ascii="宋体" w:hAnsi="宋体" w:eastAsia="宋体" w:cs="宋体"/>
          <w:color w:val="000"/>
          <w:sz w:val="28"/>
          <w:szCs w:val="28"/>
        </w:rPr>
        <w:t xml:space="preserve">  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  1、加强安全教育方面，全年组织全班员工按照公司教育内容，危险源辨识内容及现场实际教育相结合进行规范教育，让班里每一位员工熟知本单位安全生产规章制度、劳动纪律;作业场所存在的风险、防范措施及事故应急措施;20_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  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  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  20__年里，通过我们检修人员的共同努力下，班组的安全形势取得了有目共睹的成绩，班组实现了全年“零事故”，没有发生一起人身伤害事故。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&gt;  二、生产方面</w:t>
      </w:r>
    </w:p>
    <w:p>
      <w:pPr>
        <w:ind w:left="0" w:right="0" w:firstLine="560"/>
        <w:spacing w:before="450" w:after="450" w:line="312" w:lineRule="auto"/>
      </w:pPr>
      <w:r>
        <w:rPr>
          <w:rFonts w:ascii="宋体" w:hAnsi="宋体" w:eastAsia="宋体" w:cs="宋体"/>
          <w:color w:val="000"/>
          <w:sz w:val="28"/>
          <w:szCs w:val="28"/>
        </w:rPr>
        <w:t xml:space="preserve">  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  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  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  外委项目工作：为了响应公司挖潜增效、扭亏脱困的号召，在皮带更换、滤带更换、长轴泵的修复等方面，为公司节约外委项目经费1000多万。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  虽然在20__年我们机械维护二班在工作上取得不错的成绩，但是总结起来还是有不少方面的工作做的不到位，因此在接下的20__的工作计划中，我们将继续坚持执行20__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  1、以安全环保为前提，强化教育培训，追求卓越成效;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  2、以健全制度为保障，提高执行力度，确保目标完成;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  3、以节能降耗为主线，注重细节过程，优化生产方式;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  4、以信息反馈为基础，加强沟通协作，降低影响损失;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  5、以设备稳定为关键，强化维护保养，确保运行效果;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  6、以严明纪律为手段，全程跟踪监管，提高工作效率;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  7、以文化建设为突破，转变思想观念，树立先进典范;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  8、以强化责任为根本，团结务实高效，塑造敬业形象。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  总之，在新的20__年里，我们机械二班将在公司正确决策部署下，在检修中心各级领导和员工的共同领导下，团结协作，奋力拼搏，为涟钢新的发展做出我们更大的贡献。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 第五篇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2025-05-02T10:05:11+08:00</dcterms:created>
  <dcterms:modified xsi:type="dcterms:W3CDTF">2025-05-02T10:05:11+08:00</dcterms:modified>
</cp:coreProperties>
</file>

<file path=docProps/custom.xml><?xml version="1.0" encoding="utf-8"?>
<Properties xmlns="http://schemas.openxmlformats.org/officeDocument/2006/custom-properties" xmlns:vt="http://schemas.openxmlformats.org/officeDocument/2006/docPropsVTypes"/>
</file>