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七五普法工作总结3篇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七五普法是指中央宣传部、司法部关于在公民中开展法治宣传教育的第七个五年规划(2024-2024年)，通知指出，全民普法和守法是依法治国的长期基础性工作。以下是本站分享的七五普法工作总结3篇，希望能帮助到大家!　　七五普法工作总结3篇　　今年...</w:t>
      </w:r>
    </w:p>
    <w:p>
      <w:pPr>
        <w:ind w:left="0" w:right="0" w:firstLine="560"/>
        <w:spacing w:before="450" w:after="450" w:line="312" w:lineRule="auto"/>
      </w:pPr>
      <w:r>
        <w:rPr>
          <w:rFonts w:ascii="宋体" w:hAnsi="宋体" w:eastAsia="宋体" w:cs="宋体"/>
          <w:color w:val="000"/>
          <w:sz w:val="28"/>
          <w:szCs w:val="28"/>
        </w:rPr>
        <w:t xml:space="preserve">七五普法是指中央宣传部、司法部关于在公民中开展法治宣传教育的第七个五年规划(2024-2024年)，通知指出，全民普法和守法是依法治国的长期基础性工作。以下是本站分享的七五普法工作总结3篇，希望能帮助到大家![_TAG_h2]　　七五普法工作总结3篇</w:t>
      </w:r>
    </w:p>
    <w:p>
      <w:pPr>
        <w:ind w:left="0" w:right="0" w:firstLine="560"/>
        <w:spacing w:before="450" w:after="450" w:line="312" w:lineRule="auto"/>
      </w:pPr>
      <w:r>
        <w:rPr>
          <w:rFonts w:ascii="宋体" w:hAnsi="宋体" w:eastAsia="宋体" w:cs="宋体"/>
          <w:color w:val="000"/>
          <w:sz w:val="28"/>
          <w:szCs w:val="28"/>
        </w:rPr>
        <w:t xml:space="preserve">　　今年是全国全民“七五”普法活动的开局之年，自“七五”普法活动在开展以来，我始终坚持以学习宪法与学习分管范围内的法律法规相结合，坚持学习了《公路法》、《公路保护条例》、《收费公路管理条例》、《省公路局二级收费公路公路规范化管理办法》、《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&gt;　　一、抓好学习</w:t>
      </w:r>
    </w:p>
    <w:p>
      <w:pPr>
        <w:ind w:left="0" w:right="0" w:firstLine="560"/>
        <w:spacing w:before="450" w:after="450" w:line="312" w:lineRule="auto"/>
      </w:pPr>
      <w:r>
        <w:rPr>
          <w:rFonts w:ascii="宋体" w:hAnsi="宋体" w:eastAsia="宋体" w:cs="宋体"/>
          <w:color w:val="000"/>
          <w:sz w:val="28"/>
          <w:szCs w:val="28"/>
        </w:rPr>
        <w:t xml:space="preserve">　　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　　二、扎实工作</w:t>
      </w:r>
    </w:p>
    <w:p>
      <w:pPr>
        <w:ind w:left="0" w:right="0" w:firstLine="560"/>
        <w:spacing w:before="450" w:after="450" w:line="312" w:lineRule="auto"/>
      </w:pPr>
      <w:r>
        <w:rPr>
          <w:rFonts w:ascii="宋体" w:hAnsi="宋体" w:eastAsia="宋体" w:cs="宋体"/>
          <w:color w:val="000"/>
          <w:sz w:val="28"/>
          <w:szCs w:val="28"/>
        </w:rPr>
        <w:t xml:space="preserve">　　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&gt;　　三、开拓创新</w:t>
      </w:r>
    </w:p>
    <w:p>
      <w:pPr>
        <w:ind w:left="0" w:right="0" w:firstLine="560"/>
        <w:spacing w:before="450" w:after="450" w:line="312" w:lineRule="auto"/>
      </w:pPr>
      <w:r>
        <w:rPr>
          <w:rFonts w:ascii="宋体" w:hAnsi="宋体" w:eastAsia="宋体" w:cs="宋体"/>
          <w:color w:val="000"/>
          <w:sz w:val="28"/>
          <w:szCs w:val="28"/>
        </w:rPr>
        <w:t xml:space="preserve">　　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　　“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七五普法工作总结3篇</w:t>
      </w:r>
    </w:p>
    <w:p>
      <w:pPr>
        <w:ind w:left="0" w:right="0" w:firstLine="560"/>
        <w:spacing w:before="450" w:after="450" w:line="312" w:lineRule="auto"/>
      </w:pPr>
      <w:r>
        <w:rPr>
          <w:rFonts w:ascii="宋体" w:hAnsi="宋体" w:eastAsia="宋体" w:cs="宋体"/>
          <w:color w:val="000"/>
          <w:sz w:val="28"/>
          <w:szCs w:val="28"/>
        </w:rPr>
        <w:t xml:space="preserve">　　2024年，我局深入推进行依法治理工作的落实，严格依法行政，规范执法，使建设行业管理实现制度化、规范化、法制化，现我将本单位“七五”普法工作总结如下：</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七五”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-2024年)》、《2024年“七五”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二是建立健全依法行政、“法律七进”等工作领导小组，并根据实际情况适时调整充实领导小组成员，确保普法依法治理工作的连续性。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七五”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三月法制宣传月”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谁执法，谁普法”原则法制宣传教育工作方案》，开展“法律七进”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一书两证”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七五”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七五普法工作总结3篇</w:t>
      </w:r>
    </w:p>
    <w:p>
      <w:pPr>
        <w:ind w:left="0" w:right="0" w:firstLine="560"/>
        <w:spacing w:before="450" w:after="450" w:line="312" w:lineRule="auto"/>
      </w:pPr>
      <w:r>
        <w:rPr>
          <w:rFonts w:ascii="宋体" w:hAnsi="宋体" w:eastAsia="宋体" w:cs="宋体"/>
          <w:color w:val="000"/>
          <w:sz w:val="28"/>
          <w:szCs w:val="28"/>
        </w:rPr>
        <w:t xml:space="preserve">　　2024年我局“七五普法”工作以党的十九大精神为指导，全面贯彻中央依法治国基本方略，切实落实“谁执法谁普法、谁主管谁普法”的普法责任机制，扎实开展普法教育工作，有效推动“七五”普法工作的深入开展，取得了明显成效，现将2024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2025-05-02T08:58:23+08:00</dcterms:created>
  <dcterms:modified xsi:type="dcterms:W3CDTF">2025-05-02T08:58:23+08:00</dcterms:modified>
</cp:coreProperties>
</file>

<file path=docProps/custom.xml><?xml version="1.0" encoding="utf-8"?>
<Properties xmlns="http://schemas.openxmlformats.org/officeDocument/2006/custom-properties" xmlns:vt="http://schemas.openxmlformats.org/officeDocument/2006/docPropsVTypes"/>
</file>