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关于远程教育工作总结远程教育工作总结简短(二篇)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远程教育工作总结远程教育工作总结简短一我曾在网络上读过这样一句话：如果一个人被一个社会所淘汰了，那么不是因为年龄，而是因为失去了再学习的能力。不错，只有学习再学习才能保持与时俱进!俗话说的好“活到老，学到老”，这句话对一个一线教师来说，...</w:t>
      </w:r>
    </w:p>
    <w:p>
      <w:pPr>
        <w:ind w:left="0" w:right="0" w:firstLine="560"/>
        <w:spacing w:before="450" w:after="450" w:line="312" w:lineRule="auto"/>
      </w:pPr>
      <w:r>
        <w:rPr>
          <w:rFonts w:ascii="黑体" w:hAnsi="黑体" w:eastAsia="黑体" w:cs="黑体"/>
          <w:color w:val="000000"/>
          <w:sz w:val="36"/>
          <w:szCs w:val="36"/>
          <w:b w:val="1"/>
          <w:bCs w:val="1"/>
        </w:rPr>
        <w:t xml:space="preserve">关于远程教育工作总结远程教育工作总结简短一</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假期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远程教育心得体会4篇</w:t>
      </w:r>
    </w:p>
    <w:p>
      <w:pPr>
        <w:ind w:left="0" w:right="0" w:firstLine="560"/>
        <w:spacing w:before="450" w:after="450" w:line="312" w:lineRule="auto"/>
      </w:pPr>
      <w:r>
        <w:rPr>
          <w:rFonts w:ascii="宋体" w:hAnsi="宋体" w:eastAsia="宋体" w:cs="宋体"/>
          <w:color w:val="000"/>
          <w:sz w:val="28"/>
          <w:szCs w:val="28"/>
        </w:rPr>
        <w:t xml:space="preserve">远程教育培训是在职教师继续教育改革的一项新举措，它不同于以往我们所接受的传统的教育培训，它是应用网络平台，搭建了一个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和空间。它把教育培训从实际课堂搬到的网络虚拟空间里，通过网络平台上的多媒体课件，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远程教育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当然，任何事物都具体其两面性，虽然远程教育培训给我们的生活和学习上带来了不少的方便，但同时它也有很多弊端。例如，我们在上网学习时可能会浪费很多时间去注意其他跟学习无关的信息;在没有老师指导学习时可能我们会抓不住重点，浪费时间又浪费精力，结果还没有多大的收获。所以，在进行远程学习时，我们一定要掌握正确的学习方法，做到事半功倍。</w:t>
      </w:r>
    </w:p>
    <w:p>
      <w:pPr>
        <w:ind w:left="0" w:right="0" w:firstLine="560"/>
        <w:spacing w:before="450" w:after="450" w:line="312" w:lineRule="auto"/>
      </w:pPr>
      <w:r>
        <w:rPr>
          <w:rFonts w:ascii="宋体" w:hAnsi="宋体" w:eastAsia="宋体" w:cs="宋体"/>
          <w:color w:val="000"/>
          <w:sz w:val="28"/>
          <w:szCs w:val="28"/>
        </w:rPr>
        <w:t xml:space="preserve">通过这次远程教育培训，我深刻地体会到新课程教学应该是：“学生在老师的指导下，通过自己亲自去体验、尝试，来获得知识，逐渐打下学会生活、学会学习的能力，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当一名教师容易，但是要当好一名教师却是不易的，我在深深地问自己，我做到了没有?我们的老师做到了没有?我们必须要转变观念，采取一些行之有效的措施。</w:t>
      </w:r>
    </w:p>
    <w:p>
      <w:pPr>
        <w:ind w:left="0" w:right="0" w:firstLine="560"/>
        <w:spacing w:before="450" w:after="450" w:line="312" w:lineRule="auto"/>
      </w:pPr>
      <w:r>
        <w:rPr>
          <w:rFonts w:ascii="黑体" w:hAnsi="黑体" w:eastAsia="黑体" w:cs="黑体"/>
          <w:color w:val="000000"/>
          <w:sz w:val="36"/>
          <w:szCs w:val="36"/>
          <w:b w:val="1"/>
          <w:bCs w:val="1"/>
        </w:rPr>
        <w:t xml:space="preserve">关于远程教育工作总结远程教育工作总结简短二</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为了充分利用远教资源,提高我校的教育教学质量,真正做到远程教育服务于教学,走进课堂。切实加强远程教育设备的管理，作到 专人管理，全员使用 ，发挥好现代农村远程教育为学校教学工作、农村党员干部的服务功能。根据上级主管部门的有关文件精神，结合我校的实际情况，特制定本学期远程教育工作计划: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2025-05-10T15:30:44+08:00</dcterms:created>
  <dcterms:modified xsi:type="dcterms:W3CDTF">2025-05-10T15:30:44+08:00</dcterms:modified>
</cp:coreProperties>
</file>

<file path=docProps/custom.xml><?xml version="1.0" encoding="utf-8"?>
<Properties xmlns="http://schemas.openxmlformats.org/officeDocument/2006/custom-properties" xmlns:vt="http://schemas.openxmlformats.org/officeDocument/2006/docPropsVTypes"/>
</file>