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小学教务处工作总结2024字</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本学期我校教学...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本学期我校教学以“深入推进教师队伍建设工程、理想课堂建设工程和书香校园建设工程”，牢固树立向课堂教学要质量的意识，切实抓好教学改革，注重开展教育科研，狠抓教学常规管理，树、铸团队，开创了二小教学工作新局面，现总结如下：</w:t>
      </w:r>
    </w:p>
    <w:p>
      <w:pPr>
        <w:ind w:left="0" w:right="0" w:firstLine="560"/>
        <w:spacing w:before="450" w:after="450" w:line="312" w:lineRule="auto"/>
      </w:pPr>
      <w:r>
        <w:rPr>
          <w:rFonts w:ascii="宋体" w:hAnsi="宋体" w:eastAsia="宋体" w:cs="宋体"/>
          <w:color w:val="000"/>
          <w:sz w:val="28"/>
          <w:szCs w:val="28"/>
        </w:rPr>
        <w:t xml:space="preserve">　　一、教师队伍建设创新优势</w:t>
      </w:r>
    </w:p>
    <w:p>
      <w:pPr>
        <w:ind w:left="0" w:right="0" w:firstLine="560"/>
        <w:spacing w:before="450" w:after="450" w:line="312" w:lineRule="auto"/>
      </w:pPr>
      <w:r>
        <w:rPr>
          <w:rFonts w:ascii="宋体" w:hAnsi="宋体" w:eastAsia="宋体" w:cs="宋体"/>
          <w:color w:val="000"/>
          <w:sz w:val="28"/>
          <w:szCs w:val="28"/>
        </w:rPr>
        <w:t xml:space="preserve">　　1、学科知识构建。充分利用各年级组的群众备课、上级的学科培训、网络教研等多种形式，搞好学科知识建构活动。增强教师准确把握教材、提高课堂效益的潜力，增强学生自我学习、自我建构的潜力，增强学生可持续自我发展的潜力。</w:t>
      </w:r>
    </w:p>
    <w:p>
      <w:pPr>
        <w:ind w:left="0" w:right="0" w:firstLine="560"/>
        <w:spacing w:before="450" w:after="450" w:line="312" w:lineRule="auto"/>
      </w:pPr>
      <w:r>
        <w:rPr>
          <w:rFonts w:ascii="宋体" w:hAnsi="宋体" w:eastAsia="宋体" w:cs="宋体"/>
          <w:color w:val="000"/>
          <w:sz w:val="28"/>
          <w:szCs w:val="28"/>
        </w:rPr>
        <w:t xml:space="preserve">　　2、青年教师培养。深化我区“青年教师青蓝工程”，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　　3、教师教学业务档案建设。各个老师要在前期教学业务档案建设的基础上，继续完善自己的教学业务档案资料，促进自我完善、不断提高。</w:t>
      </w:r>
    </w:p>
    <w:p>
      <w:pPr>
        <w:ind w:left="0" w:right="0" w:firstLine="560"/>
        <w:spacing w:before="450" w:after="450" w:line="312" w:lineRule="auto"/>
      </w:pPr>
      <w:r>
        <w:rPr>
          <w:rFonts w:ascii="宋体" w:hAnsi="宋体" w:eastAsia="宋体" w:cs="宋体"/>
          <w:color w:val="000"/>
          <w:sz w:val="28"/>
          <w:szCs w:val="28"/>
        </w:rPr>
        <w:t xml:space="preserve">　　4、基本功训练。本学期学校在开展常规基本功训练的同时，用活动来促教师自身素质和教学水平的提高。将开展以“教案、课件和说课”为资料的“新三项”基本功训练；34名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　　二、理想课堂建深入推进</w:t>
      </w:r>
    </w:p>
    <w:p>
      <w:pPr>
        <w:ind w:left="0" w:right="0" w:firstLine="560"/>
        <w:spacing w:before="450" w:after="450" w:line="312" w:lineRule="auto"/>
      </w:pPr>
      <w:r>
        <w:rPr>
          <w:rFonts w:ascii="宋体" w:hAnsi="宋体" w:eastAsia="宋体" w:cs="宋体"/>
          <w:color w:val="000"/>
          <w:sz w:val="28"/>
          <w:szCs w:val="28"/>
        </w:rPr>
        <w:t xml:space="preserve">　　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　　2、理想课堂建设与信息技术相结合，加强信息技术与学科教学的整合。透过信息技术在各学科教学中有效地学习和使用，促进教学资料呈现方式、学生学习方式、教师教学方式和师生互动方式的变革，为学生的多样化学习创造环境。同时将信息技术与学科教学整合列入评课指标，规范引导教师有效使用信息技术，促进课堂教学改革的深入实施。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　　3、组织教师围绕理想课堂建设将开展“好课大讨论”活动。在活动中，我们采取“听优质录象课”、“组织青年教师上观摩课”、“群众备课”、“请有经验的教师评课”等不同方式，帮忙教师感受好课内涵，构成好课标准，以提高教师自身的教学水平。透过各种活动的学习，让教师在心中逐步构成自己的好课标准。</w:t>
      </w:r>
    </w:p>
    <w:p>
      <w:pPr>
        <w:ind w:left="0" w:right="0" w:firstLine="560"/>
        <w:spacing w:before="450" w:after="450" w:line="312" w:lineRule="auto"/>
      </w:pPr>
      <w:r>
        <w:rPr>
          <w:rFonts w:ascii="宋体" w:hAnsi="宋体" w:eastAsia="宋体" w:cs="宋体"/>
          <w:color w:val="000"/>
          <w:sz w:val="28"/>
          <w:szCs w:val="28"/>
        </w:rPr>
        <w:t xml:space="preserve">　　三、书香校园建设提升学生综合素质</w:t>
      </w:r>
    </w:p>
    <w:p>
      <w:pPr>
        <w:ind w:left="0" w:right="0" w:firstLine="560"/>
        <w:spacing w:before="450" w:after="450" w:line="312" w:lineRule="auto"/>
      </w:pPr>
      <w:r>
        <w:rPr>
          <w:rFonts w:ascii="宋体" w:hAnsi="宋体" w:eastAsia="宋体" w:cs="宋体"/>
          <w:color w:val="000"/>
          <w:sz w:val="28"/>
          <w:szCs w:val="28"/>
        </w:rPr>
        <w:t xml:space="preserve">　　1、认真抓好书香校园建设。实施百种报刊进校园活动，进一步做好“五个一工程”，即每班一个图书角、每个学校至少一个师生阅览室、每周坚持上好大阅读课、扎实落实一个计划———“周月季读书计划”，搞好阅读学分制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　　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　　3、以学校文学社为活动主阵地，让学生多读、多写。并用心对各种报刊。</w:t>
      </w:r>
    </w:p>
    <w:p>
      <w:pPr>
        <w:ind w:left="0" w:right="0" w:firstLine="560"/>
        <w:spacing w:before="450" w:after="450" w:line="312" w:lineRule="auto"/>
      </w:pPr>
      <w:r>
        <w:rPr>
          <w:rFonts w:ascii="宋体" w:hAnsi="宋体" w:eastAsia="宋体" w:cs="宋体"/>
          <w:color w:val="000"/>
          <w:sz w:val="28"/>
          <w:szCs w:val="28"/>
        </w:rPr>
        <w:t xml:space="preserve">　　四、教学常规管理上新台阶</w:t>
      </w:r>
    </w:p>
    <w:p>
      <w:pPr>
        <w:ind w:left="0" w:right="0" w:firstLine="560"/>
        <w:spacing w:before="450" w:after="450" w:line="312" w:lineRule="auto"/>
      </w:pPr>
      <w:r>
        <w:rPr>
          <w:rFonts w:ascii="宋体" w:hAnsi="宋体" w:eastAsia="宋体" w:cs="宋体"/>
          <w:color w:val="000"/>
          <w:sz w:val="28"/>
          <w:szCs w:val="28"/>
        </w:rPr>
        <w:t xml:space="preserve">　　1、加强群众备课，注重实效。群众备课实行学科组长负责制，提倡先周备课和先周检查验收制度，坚决杜绝不备课上课或课后补教案的现象。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　　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　　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　　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　　5、提高教学常规工作的标准，完善教学常规工作周月查制度。周查以学校领导和级部主任检查，月查以教务处成员和教研组长组成领导小组检查，及时掌握年级备课、作业布置和批改状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　　四、教育科研出新成果</w:t>
      </w:r>
    </w:p>
    <w:p>
      <w:pPr>
        <w:ind w:left="0" w:right="0" w:firstLine="560"/>
        <w:spacing w:before="450" w:after="450" w:line="312" w:lineRule="auto"/>
      </w:pPr>
      <w:r>
        <w:rPr>
          <w:rFonts w:ascii="宋体" w:hAnsi="宋体" w:eastAsia="宋体" w:cs="宋体"/>
          <w:color w:val="000"/>
          <w:sz w:val="28"/>
          <w:szCs w:val="28"/>
        </w:rPr>
        <w:t xml:space="preserve">　　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　　2、改革教研活动。把全体教师一齐参加的教研活动改为学科组教研活动，透过教研活动，组织教师研究各学科教学规律，构成在“教中研”、在“研中教”的良好氛围，争做研究型教师。各学科组每两周务必有一次研究活动。学科组活动要以“集、解、选、编、练、考、改、评”八字为方针，提升教师的业务潜力。“集”，搜集资料；“解”，解题，对所拥有的资料进行分析；“选”，将资料进行筛选；“编”，编好教案、个人的习题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　　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认真落实课程方案，促进学生全面发展。严格按照国家课程方案及省定课程计划组织教育教学，开齐、开全课程，开足课时。用心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　　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　　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　　4、以乡村少年宫为依托，做好艺体训练及课外活动。努力培养学生的多样艺术素质，组织参加好各项比赛。抓好体育工作，坚持每一天的大课间活动，认真组织好学校运动会，体育工作要加强器材管理，各运动队要加强训练，力争在上级的各种比赛中再创佳绩。开展好棋艺、布艺、十字绣、乒乓球、羽毛球、二胡、电子琴等训练活动，在活动中培养学生多方面的素养，提高各方面的潜力，充分发挥学生的特长，彰显他们的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2025-05-02T09:40:14+08:00</dcterms:created>
  <dcterms:modified xsi:type="dcterms:W3CDTF">2025-05-02T09:40:14+08:00</dcterms:modified>
</cp:coreProperties>
</file>

<file path=docProps/custom.xml><?xml version="1.0" encoding="utf-8"?>
<Properties xmlns="http://schemas.openxmlformats.org/officeDocument/2006/custom-properties" xmlns:vt="http://schemas.openxmlformats.org/officeDocument/2006/docPropsVTypes"/>
</file>